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FB4044">
      <w:pPr>
        <w:spacing w:line="360" w:lineRule="auto"/>
        <w:jc w:val="left"/>
        <w:rPr>
          <w:rFonts w:hint="eastAsia" w:ascii="Times New Roman" w:hAnsi="Times New Roman" w:cs="Times New Roman" w:eastAsiaTheme="minorEastAsia"/>
          <w:i/>
          <w:iCs/>
          <w:sz w:val="24"/>
          <w:szCs w:val="24"/>
          <w:lang w:val="en-GB" w:eastAsia="zh-CN"/>
        </w:rPr>
      </w:pPr>
      <w:bookmarkStart w:id="3" w:name="_GoBack"/>
      <w:bookmarkEnd w:id="3"/>
      <w:r>
        <w:rPr>
          <w:rFonts w:ascii="Times New Roman" w:hAnsi="Times New Roman" w:cs="Times New Roman"/>
          <w:i/>
          <w:iCs/>
          <w:sz w:val="24"/>
          <w:szCs w:val="24"/>
          <w:lang w:val="en-GB"/>
        </w:rPr>
        <w:t>Review article / Perspective article</w:t>
      </w:r>
    </w:p>
    <w:p w14:paraId="1974F716">
      <w:pPr>
        <w:pBdr>
          <w:bottom w:val="single" w:color="auto" w:sz="6" w:space="1"/>
        </w:pBd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Article title in sentence-case capitalization</w:t>
      </w:r>
    </w:p>
    <w:p w14:paraId="75BD3540">
      <w:pPr>
        <w:pBdr>
          <w:bottom w:val="single" w:color="auto" w:sz="6" w:space="1"/>
        </w:pBdr>
        <w:spacing w:line="360" w:lineRule="auto"/>
        <w:jc w:val="both"/>
        <w:rPr>
          <w:rFonts w:ascii="Times New Roman" w:hAnsi="Times New Roman" w:cs="Times New Roman"/>
          <w:b/>
          <w:bCs/>
          <w:sz w:val="24"/>
          <w:szCs w:val="24"/>
          <w:lang w:val="en-GB"/>
        </w:rPr>
      </w:pPr>
    </w:p>
    <w:p w14:paraId="52327524">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Abstract</w:t>
      </w:r>
    </w:p>
    <w:p w14:paraId="5311AE6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acceptable length of abstract is 200–400 words. The abstract should provide a brief summary of the paper. It should not contain any non-standard abbreviations, acknowledgments of support, references, footnotes.</w:t>
      </w:r>
    </w:p>
    <w:p w14:paraId="58F67BD0">
      <w:pPr>
        <w:pBdr>
          <w:bottom w:val="single" w:color="auto" w:sz="6" w:space="1"/>
        </w:pBd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Keywords</w:t>
      </w:r>
      <w:r>
        <w:rPr>
          <w:rFonts w:ascii="Times New Roman" w:hAnsi="Times New Roman" w:cs="Times New Roman"/>
          <w:sz w:val="24"/>
          <w:szCs w:val="24"/>
          <w:lang w:val="en-GB"/>
        </w:rPr>
        <w:t>: Key word 1; Key word 2; Key word 3; Key word 4; Key word 5; Key word 6</w:t>
      </w:r>
    </w:p>
    <w:p w14:paraId="44ED3EA0">
      <w:pPr>
        <w:spacing w:line="360" w:lineRule="auto"/>
        <w:jc w:val="both"/>
        <w:rPr>
          <w:rFonts w:ascii="Times New Roman" w:hAnsi="Times New Roman" w:cs="Times New Roman"/>
          <w:sz w:val="24"/>
          <w:szCs w:val="24"/>
          <w:lang w:val="en-GB"/>
        </w:rPr>
      </w:pPr>
    </w:p>
    <w:p w14:paraId="162A11A7">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1. Heading</w:t>
      </w:r>
    </w:p>
    <w:p w14:paraId="0105BE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American English is desirable throughout the text. Abbreviations should be spelled out when first used. Integers below ten should also be spelled out (“six” instead of “6” for example). If non-English words are used, such as </w:t>
      </w:r>
      <w:r>
        <w:rPr>
          <w:rFonts w:ascii="Times New Roman" w:hAnsi="Times New Roman" w:cs="Times New Roman"/>
          <w:i/>
          <w:sz w:val="24"/>
          <w:szCs w:val="24"/>
        </w:rPr>
        <w:t>de facto</w:t>
      </w:r>
      <w:r>
        <w:rPr>
          <w:rFonts w:ascii="Times New Roman" w:hAnsi="Times New Roman" w:cs="Times New Roman"/>
          <w:sz w:val="24"/>
          <w:szCs w:val="24"/>
        </w:rPr>
        <w:t>, they should be italicized. Authors are encouraged to have their manuscript proofread prior to submission.</w:t>
      </w:r>
    </w:p>
    <w:p w14:paraId="189CB4EC">
      <w:pPr>
        <w:spacing w:line="360" w:lineRule="auto"/>
        <w:jc w:val="both"/>
        <w:rPr>
          <w:rFonts w:ascii="Times New Roman" w:hAnsi="Times New Roman" w:cs="Times New Roman"/>
          <w:sz w:val="24"/>
          <w:szCs w:val="24"/>
        </w:rPr>
      </w:pPr>
      <w:r>
        <w:rPr>
          <w:rFonts w:ascii="Times New Roman" w:hAnsi="Times New Roman" w:cs="Times New Roman"/>
          <w:sz w:val="24"/>
          <w:szCs w:val="24"/>
        </w:rPr>
        <w:t>Do not use footnotes in every section of the paper. Avoid using sub-sections in the first section, commonly known as the Introduction or Background.</w:t>
      </w:r>
    </w:p>
    <w:p w14:paraId="791DF1A3">
      <w:pPr>
        <w:spacing w:line="360" w:lineRule="auto"/>
        <w:jc w:val="both"/>
        <w:rPr>
          <w:rFonts w:ascii="Times New Roman" w:hAnsi="Times New Roman" w:cs="Times New Roman"/>
          <w:sz w:val="24"/>
          <w:szCs w:val="24"/>
        </w:rPr>
      </w:pPr>
      <w:r>
        <w:rPr>
          <w:rFonts w:ascii="Times New Roman" w:hAnsi="Times New Roman" w:cs="Times New Roman"/>
          <w:sz w:val="24"/>
          <w:szCs w:val="24"/>
        </w:rPr>
        <w:t>Define abbreviations and acronyms upon their first appearance, separately, in the abstract, main text, table legends, and figure captions and legends.</w:t>
      </w:r>
    </w:p>
    <w:p w14:paraId="2C8F1FF0">
      <w:pPr>
        <w:spacing w:line="360" w:lineRule="auto"/>
        <w:jc w:val="both"/>
        <w:rPr>
          <w:rFonts w:ascii="Times New Roman" w:hAnsi="Times New Roman" w:cs="Times New Roman"/>
          <w:iCs/>
          <w:sz w:val="24"/>
          <w:szCs w:val="24"/>
        </w:rPr>
      </w:pPr>
      <w:r>
        <w:rPr>
          <w:rFonts w:hint="eastAsia" w:ascii="Times New Roman" w:hAnsi="Times New Roman" w:cs="Times New Roman"/>
          <w:sz w:val="24"/>
          <w:szCs w:val="24"/>
        </w:rPr>
        <w:t>In-</w:t>
      </w:r>
      <w:r>
        <w:rPr>
          <w:rFonts w:ascii="Times New Roman" w:hAnsi="Times New Roman" w:cs="Times New Roman"/>
          <w:sz w:val="24"/>
          <w:szCs w:val="24"/>
        </w:rPr>
        <w:t>text</w:t>
      </w:r>
      <w:r>
        <w:rPr>
          <w:rFonts w:hint="eastAsia" w:ascii="Times New Roman" w:hAnsi="Times New Roman" w:cs="Times New Roman"/>
          <w:sz w:val="24"/>
          <w:szCs w:val="24"/>
        </w:rPr>
        <w:t xml:space="preserve"> citations that will be listed in the References section at the end of the submission</w:t>
      </w:r>
      <w:r>
        <w:rPr>
          <w:rFonts w:ascii="Times New Roman" w:hAnsi="Times New Roman" w:cs="Times New Roman"/>
          <w:sz w:val="24"/>
          <w:szCs w:val="24"/>
        </w:rPr>
        <w:t xml:space="preserve"> should be numbered consecutively in superscript square brackets. </w:t>
      </w:r>
      <w:r>
        <w:rPr>
          <w:rFonts w:hint="eastAsia" w:ascii="Times New Roman" w:hAnsi="Times New Roman" w:cs="Times New Roman"/>
          <w:sz w:val="24"/>
          <w:szCs w:val="24"/>
        </w:rPr>
        <w:t>For</w:t>
      </w:r>
      <w:r>
        <w:rPr>
          <w:rFonts w:ascii="Times New Roman" w:hAnsi="Times New Roman" w:cs="Times New Roman"/>
          <w:sz w:val="24"/>
          <w:szCs w:val="24"/>
        </w:rPr>
        <w:t xml:space="preserve"> example: Multidisciplinary research spans many disciplines </w:t>
      </w:r>
      <w:r>
        <w:rPr>
          <w:rFonts w:ascii="Times New Roman" w:hAnsi="Times New Roman" w:cs="Times New Roman"/>
          <w:sz w:val="24"/>
          <w:szCs w:val="24"/>
          <w:vertAlign w:val="superscript"/>
        </w:rPr>
        <w:t>[1]</w:t>
      </w:r>
      <w:r>
        <w:rPr>
          <w:rFonts w:hint="eastAsia" w:ascii="Times New Roman" w:hAnsi="Times New Roman" w:cs="Times New Roman"/>
          <w:sz w:val="24"/>
          <w:szCs w:val="24"/>
        </w:rPr>
        <w:t>.</w:t>
      </w:r>
      <w:r>
        <w:rPr>
          <w:rFonts w:ascii="Times New Roman" w:hAnsi="Times New Roman" w:cs="Times New Roman"/>
          <w:sz w:val="24"/>
          <w:szCs w:val="24"/>
        </w:rPr>
        <w:t xml:space="preserve"> This result was later contradicted by McClusky and McCarthy </w:t>
      </w:r>
      <w:r>
        <w:rPr>
          <w:rFonts w:ascii="Times New Roman" w:hAnsi="Times New Roman" w:cs="Times New Roman"/>
          <w:sz w:val="24"/>
          <w:szCs w:val="24"/>
          <w:vertAlign w:val="superscript"/>
        </w:rPr>
        <w:t>[2,3]</w:t>
      </w:r>
      <w:r>
        <w:rPr>
          <w:rFonts w:hint="eastAsia" w:ascii="Times New Roman" w:hAnsi="Times New Roman" w:cs="Times New Roman"/>
          <w:sz w:val="24"/>
          <w:szCs w:val="24"/>
        </w:rPr>
        <w:t>.</w:t>
      </w:r>
      <w:r>
        <w:rPr>
          <w:rFonts w:ascii="Times New Roman" w:hAnsi="Times New Roman" w:cs="Times New Roman"/>
          <w:sz w:val="24"/>
          <w:szCs w:val="24"/>
        </w:rPr>
        <w:t xml:space="preserve"> This effect has been widely studied </w:t>
      </w:r>
      <w:r>
        <w:rPr>
          <w:rFonts w:ascii="Times New Roman" w:hAnsi="Times New Roman" w:cs="Times New Roman"/>
          <w:sz w:val="24"/>
          <w:szCs w:val="24"/>
          <w:vertAlign w:val="superscript"/>
        </w:rPr>
        <w:t>[4-6]</w:t>
      </w:r>
      <w:r>
        <w:rPr>
          <w:rFonts w:ascii="Times New Roman" w:hAnsi="Times New Roman" w:cs="Times New Roman"/>
          <w:sz w:val="24"/>
          <w:szCs w:val="24"/>
        </w:rPr>
        <w:t xml:space="preserve">. This hypothesis is supported by many schools of thoughts </w:t>
      </w:r>
      <w:r>
        <w:rPr>
          <w:rFonts w:ascii="Times New Roman" w:hAnsi="Times New Roman" w:cs="Times New Roman"/>
          <w:sz w:val="24"/>
          <w:szCs w:val="24"/>
          <w:vertAlign w:val="superscript"/>
        </w:rPr>
        <w:t>[3, 7-9]</w:t>
      </w:r>
      <w:r>
        <w:rPr>
          <w:rFonts w:ascii="Times New Roman" w:hAnsi="Times New Roman" w:cs="Times New Roman"/>
          <w:iCs/>
          <w:sz w:val="24"/>
          <w:szCs w:val="24"/>
        </w:rPr>
        <w:t>.</w:t>
      </w:r>
    </w:p>
    <w:p w14:paraId="2E5F3C0F">
      <w:pPr>
        <w:spacing w:line="360" w:lineRule="auto"/>
        <w:jc w:val="both"/>
        <w:rPr>
          <w:rFonts w:ascii="Times New Roman" w:hAnsi="Times New Roman" w:cs="Times New Roman"/>
          <w:sz w:val="24"/>
          <w:szCs w:val="24"/>
        </w:rPr>
      </w:pPr>
    </w:p>
    <w:p w14:paraId="3C415F1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Heading </w:t>
      </w:r>
    </w:p>
    <w:p w14:paraId="2249CDC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2.1. Sub-heading</w:t>
      </w:r>
    </w:p>
    <w:p w14:paraId="61C024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All figures and tables presented in the paper should be cited in the text in chronological order; for instance, </w:t>
      </w:r>
      <w:r>
        <w:rPr>
          <w:rFonts w:ascii="Times New Roman" w:hAnsi="Times New Roman" w:cs="Times New Roman"/>
          <w:b/>
          <w:bCs/>
          <w:sz w:val="24"/>
          <w:szCs w:val="24"/>
        </w:rPr>
        <w:t>Figure 1</w:t>
      </w:r>
      <w:r>
        <w:rPr>
          <w:rFonts w:ascii="Times New Roman" w:hAnsi="Times New Roman" w:cs="Times New Roman"/>
          <w:sz w:val="24"/>
          <w:szCs w:val="24"/>
        </w:rPr>
        <w:t xml:space="preserve"> shows CT scan of the heart, and </w:t>
      </w:r>
      <w:r>
        <w:rPr>
          <w:rFonts w:ascii="Times New Roman" w:hAnsi="Times New Roman" w:cs="Times New Roman"/>
          <w:b/>
          <w:bCs/>
          <w:sz w:val="24"/>
          <w:szCs w:val="24"/>
        </w:rPr>
        <w:t>Table 1</w:t>
      </w:r>
      <w:r>
        <w:rPr>
          <w:rFonts w:ascii="Times New Roman" w:hAnsi="Times New Roman" w:cs="Times New Roman"/>
          <w:sz w:val="24"/>
          <w:szCs w:val="24"/>
        </w:rPr>
        <w:t xml:space="preserve"> presents the parameters used. Insert figures and/or tables at the back of manuscript.</w:t>
      </w:r>
    </w:p>
    <w:p w14:paraId="28EB06B7">
      <w:pPr>
        <w:spacing w:line="360" w:lineRule="auto"/>
        <w:jc w:val="both"/>
        <w:rPr>
          <w:rFonts w:ascii="Times New Roman" w:hAnsi="Times New Roman" w:cs="Times New Roman"/>
          <w:sz w:val="24"/>
          <w:szCs w:val="24"/>
        </w:rPr>
      </w:pPr>
      <w:r>
        <w:rPr>
          <w:rFonts w:ascii="Times New Roman" w:hAnsi="Times New Roman" w:cs="Times New Roman"/>
          <w:sz w:val="24"/>
          <w:szCs w:val="24"/>
        </w:rPr>
        <w:t>Materials that have been published previously should be accompanied by written permission from the copyright holder, such as author(s) and publisher. The statement of written permission should be written in copyright holder’s preferred style.</w:t>
      </w:r>
    </w:p>
    <w:p w14:paraId="43E0FF92">
      <w:pPr>
        <w:spacing w:line="360" w:lineRule="auto"/>
        <w:jc w:val="both"/>
        <w:rPr>
          <w:rFonts w:ascii="Times New Roman" w:hAnsi="Times New Roman" w:cs="Times New Roman"/>
          <w:sz w:val="24"/>
          <w:szCs w:val="24"/>
        </w:rPr>
      </w:pPr>
      <w:r>
        <w:rPr>
          <w:rFonts w:ascii="Times New Roman" w:hAnsi="Times New Roman" w:cs="Times New Roman"/>
          <w:sz w:val="24"/>
          <w:szCs w:val="24"/>
        </w:rPr>
        <w:t>Personal communications and unpublished works can only be used in the manuscript and are not to be placed in the References section. Authors are advised to limit such usage to the minimum. These should be made identifiable by stating the authors, year of personal communications or unpublished works, and the words “personal communication” or “unpublished” in parenthesis, e.g., (Smith J, 2000, unpublished).</w:t>
      </w:r>
    </w:p>
    <w:p w14:paraId="7AAA5F8A">
      <w:pPr>
        <w:spacing w:line="360" w:lineRule="auto"/>
        <w:jc w:val="both"/>
        <w:rPr>
          <w:rFonts w:ascii="Times New Roman" w:hAnsi="Times New Roman" w:cs="Times New Roman"/>
          <w:sz w:val="24"/>
          <w:szCs w:val="24"/>
        </w:rPr>
      </w:pPr>
    </w:p>
    <w:p w14:paraId="756E215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2.2. Sub-heading</w:t>
      </w:r>
    </w:p>
    <w:p w14:paraId="2793C4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If supplementary figures and/or tables are included, they should be presented in a chronological order on a separate file called “Supplementary File”. Supplementary figures and/or tables should be appropriately cited in the tex. Make use of capital letter “S” to denote the difference between materials presented in the paper and those in the Supplementary File; for example, </w:t>
      </w:r>
      <w:r>
        <w:rPr>
          <w:rFonts w:ascii="Times New Roman" w:hAnsi="Times New Roman" w:cs="Times New Roman"/>
          <w:b/>
          <w:bCs/>
          <w:sz w:val="24"/>
          <w:szCs w:val="24"/>
        </w:rPr>
        <w:t>Figure S1</w:t>
      </w:r>
      <w:r>
        <w:rPr>
          <w:rFonts w:ascii="Times New Roman" w:hAnsi="Times New Roman" w:cs="Times New Roman"/>
          <w:sz w:val="24"/>
          <w:szCs w:val="24"/>
        </w:rPr>
        <w:t xml:space="preserve"> (in </w:t>
      </w:r>
      <w:r>
        <w:rPr>
          <w:rFonts w:ascii="Times New Roman" w:hAnsi="Times New Roman" w:cs="Times New Roman"/>
          <w:b/>
          <w:bCs/>
          <w:sz w:val="24"/>
          <w:szCs w:val="24"/>
        </w:rPr>
        <w:t>Supplementary File</w:t>
      </w:r>
      <w:r>
        <w:rPr>
          <w:rFonts w:ascii="Times New Roman" w:hAnsi="Times New Roman" w:cs="Times New Roman"/>
          <w:sz w:val="24"/>
          <w:szCs w:val="24"/>
        </w:rPr>
        <w:t>) shows the procedure of performing the method.</w:t>
      </w:r>
    </w:p>
    <w:p w14:paraId="7BD1C708">
      <w:pPr>
        <w:spacing w:line="360" w:lineRule="auto"/>
        <w:jc w:val="both"/>
        <w:rPr>
          <w:rFonts w:ascii="Times New Roman" w:hAnsi="Times New Roman" w:cs="Times New Roman"/>
          <w:sz w:val="24"/>
          <w:szCs w:val="24"/>
        </w:rPr>
      </w:pPr>
    </w:p>
    <w:p w14:paraId="1C4D08E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2.3. Sub-heading</w:t>
      </w:r>
    </w:p>
    <w:p w14:paraId="1CC03448">
      <w:pPr>
        <w:spacing w:line="360" w:lineRule="auto"/>
        <w:jc w:val="both"/>
        <w:rPr>
          <w:rFonts w:ascii="Times New Roman" w:hAnsi="Times New Roman" w:cs="Times New Roman"/>
          <w:sz w:val="24"/>
          <w:szCs w:val="24"/>
        </w:rPr>
      </w:pPr>
      <w:r>
        <w:rPr>
          <w:rFonts w:ascii="Times New Roman" w:hAnsi="Times New Roman" w:cs="Times New Roman"/>
          <w:sz w:val="24"/>
          <w:szCs w:val="24"/>
        </w:rPr>
        <w:t>Use Roman numerals in parentheses, e.g., (I), (II), (III), (IV), to list equations and formulae.</w:t>
      </w:r>
    </w:p>
    <w:p w14:paraId="5AE66E96">
      <w:pPr>
        <w:spacing w:line="360" w:lineRule="auto"/>
        <w:jc w:val="both"/>
        <w:rPr>
          <w:rFonts w:ascii="Times New Roman" w:hAnsi="Times New Roman" w:cs="Times New Roman"/>
          <w:sz w:val="24"/>
          <w:szCs w:val="24"/>
        </w:rPr>
      </w:pPr>
      <m:oMath>
        <m:r>
          <m:rPr/>
          <w:rPr>
            <w:rFonts w:ascii="Cambria Math" w:hAnsi="Cambria Math" w:cs="Times New Roman"/>
            <w:sz w:val="24"/>
            <w:szCs w:val="24"/>
          </w:rPr>
          <m:t>E=m</m:t>
        </m:r>
        <m:sSup>
          <m:sSupPr>
            <m:ctrlPr>
              <w:rPr>
                <w:rFonts w:ascii="Cambria Math" w:hAnsi="Cambria Math" w:cs="Times New Roman"/>
                <w:i/>
                <w:sz w:val="24"/>
                <w:szCs w:val="24"/>
              </w:rPr>
            </m:ctrlPr>
          </m:sSupPr>
          <m:e>
            <m:r>
              <m:rPr/>
              <w:rPr>
                <w:rFonts w:ascii="Cambria Math" w:hAnsi="Cambria Math" w:cs="Times New Roman"/>
                <w:sz w:val="24"/>
                <w:szCs w:val="24"/>
              </w:rPr>
              <m:t>c</m:t>
            </m:r>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oMath>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(I)</w:t>
      </w:r>
    </w:p>
    <w:p w14:paraId="6A61351C">
      <w:pPr>
        <w:spacing w:line="360" w:lineRule="auto"/>
        <w:jc w:val="both"/>
        <w:rPr>
          <w:rFonts w:ascii="Times New Roman" w:hAnsi="Times New Roman" w:cs="Times New Roman"/>
          <w:sz w:val="24"/>
          <w:szCs w:val="24"/>
        </w:rPr>
      </w:pPr>
    </w:p>
    <w:p w14:paraId="44D87FE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2.3.1. Minor sub-heading</w:t>
      </w:r>
    </w:p>
    <w:p w14:paraId="5C4AB41A">
      <w:pPr>
        <w:spacing w:line="360" w:lineRule="auto"/>
        <w:jc w:val="both"/>
        <w:rPr>
          <w:rFonts w:ascii="Times New Roman" w:hAnsi="Times New Roman" w:cs="Times New Roman"/>
          <w:sz w:val="24"/>
          <w:szCs w:val="24"/>
        </w:rPr>
      </w:pPr>
      <w:bookmarkStart w:id="0" w:name="_Hlk107915191"/>
      <w:r>
        <w:rPr>
          <w:rFonts w:ascii="Times New Roman" w:hAnsi="Times New Roman" w:cs="Times New Roman"/>
          <w:i/>
          <w:iCs/>
          <w:sz w:val="24"/>
          <w:szCs w:val="24"/>
        </w:rPr>
        <w:t xml:space="preserve">Advanced Neurology </w:t>
      </w:r>
      <w:bookmarkEnd w:id="0"/>
      <w:r>
        <w:rPr>
          <w:rFonts w:ascii="Times New Roman" w:hAnsi="Times New Roman" w:cs="Times New Roman"/>
          <w:sz w:val="24"/>
          <w:szCs w:val="24"/>
        </w:rPr>
        <w:t>allows up to 3 levels of headings.</w:t>
      </w:r>
    </w:p>
    <w:p w14:paraId="35715A37">
      <w:pPr>
        <w:spacing w:line="360" w:lineRule="auto"/>
        <w:jc w:val="both"/>
        <w:rPr>
          <w:rFonts w:ascii="Times New Roman" w:hAnsi="Times New Roman" w:cs="Times New Roman"/>
          <w:sz w:val="24"/>
          <w:szCs w:val="24"/>
        </w:rPr>
      </w:pPr>
    </w:p>
    <w:p w14:paraId="1A08382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2.3.2. Minor sub-heading</w:t>
      </w:r>
    </w:p>
    <w:p w14:paraId="1DBA73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Avoid introducing further sub-sections after the level 3 (e.g., </w:t>
      </w:r>
      <w:r>
        <w:rPr>
          <w:rFonts w:ascii="Times New Roman" w:hAnsi="Times New Roman" w:cs="Times New Roman"/>
          <w:b/>
          <w:bCs/>
          <w:sz w:val="24"/>
          <w:szCs w:val="24"/>
        </w:rPr>
        <w:t>2.3.2.1. Sub-description</w:t>
      </w:r>
      <w:r>
        <w:rPr>
          <w:rFonts w:ascii="Times New Roman" w:hAnsi="Times New Roman" w:cs="Times New Roman"/>
          <w:sz w:val="24"/>
          <w:szCs w:val="24"/>
        </w:rPr>
        <w:t>).</w:t>
      </w:r>
    </w:p>
    <w:p w14:paraId="56DFFC73">
      <w:pPr>
        <w:spacing w:line="360" w:lineRule="auto"/>
        <w:jc w:val="both"/>
        <w:rPr>
          <w:rFonts w:ascii="Times New Roman" w:hAnsi="Times New Roman" w:cs="Times New Roman"/>
          <w:sz w:val="24"/>
          <w:szCs w:val="24"/>
        </w:rPr>
      </w:pPr>
    </w:p>
    <w:p w14:paraId="57E84F46">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3. Heading</w:t>
      </w:r>
    </w:p>
    <w:p w14:paraId="0FD1FABF">
      <w:pPr>
        <w:spacing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Advanced Neurology </w:t>
      </w:r>
      <w:r>
        <w:rPr>
          <w:rFonts w:ascii="Times New Roman" w:hAnsi="Times New Roman" w:cs="Times New Roman"/>
          <w:sz w:val="24"/>
          <w:szCs w:val="24"/>
        </w:rPr>
        <w:t>does not put a limit to the number of sections in review articles and perspective articles, but we advise authors adopting conciseness in their works.</w:t>
      </w:r>
    </w:p>
    <w:p w14:paraId="7D2E2968">
      <w:pPr>
        <w:spacing w:line="360" w:lineRule="auto"/>
        <w:jc w:val="both"/>
        <w:rPr>
          <w:rFonts w:ascii="Times New Roman" w:hAnsi="Times New Roman" w:cs="Times New Roman"/>
          <w:sz w:val="24"/>
          <w:szCs w:val="24"/>
          <w:lang w:val="en-GB"/>
        </w:rPr>
      </w:pPr>
      <w:r>
        <w:rPr>
          <w:rFonts w:hint="eastAsia" w:ascii="Times New Roman" w:hAnsi="Times New Roman" w:cs="Times New Roman"/>
          <w:sz w:val="24"/>
          <w:szCs w:val="24"/>
        </w:rPr>
        <w:t>In-</w:t>
      </w:r>
      <w:r>
        <w:rPr>
          <w:rFonts w:ascii="Times New Roman" w:hAnsi="Times New Roman" w:cs="Times New Roman"/>
          <w:sz w:val="24"/>
          <w:szCs w:val="24"/>
        </w:rPr>
        <w:t>text</w:t>
      </w:r>
      <w:r>
        <w:rPr>
          <w:rFonts w:hint="eastAsia" w:ascii="Times New Roman" w:hAnsi="Times New Roman" w:cs="Times New Roman"/>
          <w:sz w:val="24"/>
          <w:szCs w:val="24"/>
        </w:rPr>
        <w:t xml:space="preserve"> citations that will be listed in the References section at the end of the submission</w:t>
      </w:r>
      <w:r>
        <w:rPr>
          <w:rFonts w:ascii="Times New Roman" w:hAnsi="Times New Roman" w:cs="Times New Roman"/>
          <w:sz w:val="24"/>
          <w:szCs w:val="24"/>
        </w:rPr>
        <w:t xml:space="preserve"> should be numbered consecutively in superscript square brackets. </w:t>
      </w:r>
      <w:r>
        <w:rPr>
          <w:rFonts w:hint="eastAsia" w:ascii="Times New Roman" w:hAnsi="Times New Roman" w:cs="Times New Roman"/>
          <w:sz w:val="24"/>
          <w:szCs w:val="24"/>
        </w:rPr>
        <w:t>For</w:t>
      </w:r>
      <w:r>
        <w:rPr>
          <w:rFonts w:ascii="Times New Roman" w:hAnsi="Times New Roman" w:cs="Times New Roman"/>
          <w:sz w:val="24"/>
          <w:szCs w:val="24"/>
        </w:rPr>
        <w:t xml:space="preserve"> example: Negotiation research spans many disciplines </w:t>
      </w:r>
      <w:r>
        <w:rPr>
          <w:rFonts w:ascii="Times New Roman" w:hAnsi="Times New Roman" w:cs="Times New Roman"/>
          <w:sz w:val="24"/>
          <w:szCs w:val="24"/>
          <w:vertAlign w:val="superscript"/>
        </w:rPr>
        <w:t>[1]</w:t>
      </w:r>
      <w:r>
        <w:rPr>
          <w:rFonts w:hint="eastAsia" w:ascii="Times New Roman" w:hAnsi="Times New Roman" w:cs="Times New Roman"/>
          <w:sz w:val="24"/>
          <w:szCs w:val="24"/>
        </w:rPr>
        <w:t>.</w:t>
      </w:r>
      <w:r>
        <w:rPr>
          <w:rFonts w:ascii="Times New Roman" w:hAnsi="Times New Roman" w:cs="Times New Roman"/>
          <w:sz w:val="24"/>
          <w:szCs w:val="24"/>
        </w:rPr>
        <w:t xml:space="preserve"> This result was later contradicted by McClusky and McCarthy </w:t>
      </w:r>
      <w:r>
        <w:rPr>
          <w:rFonts w:ascii="Times New Roman" w:hAnsi="Times New Roman" w:cs="Times New Roman"/>
          <w:sz w:val="24"/>
          <w:szCs w:val="24"/>
          <w:vertAlign w:val="superscript"/>
        </w:rPr>
        <w:t>[2,3]</w:t>
      </w:r>
      <w:r>
        <w:rPr>
          <w:rFonts w:hint="eastAsia" w:ascii="Times New Roman" w:hAnsi="Times New Roman" w:cs="Times New Roman"/>
          <w:sz w:val="24"/>
          <w:szCs w:val="24"/>
        </w:rPr>
        <w:t>.</w:t>
      </w:r>
      <w:r>
        <w:rPr>
          <w:rFonts w:ascii="Times New Roman" w:hAnsi="Times New Roman" w:cs="Times New Roman"/>
          <w:sz w:val="24"/>
          <w:szCs w:val="24"/>
        </w:rPr>
        <w:t xml:space="preserve"> This effect has been widely studied </w:t>
      </w:r>
      <w:r>
        <w:rPr>
          <w:rFonts w:ascii="Times New Roman" w:hAnsi="Times New Roman" w:cs="Times New Roman"/>
          <w:sz w:val="24"/>
          <w:szCs w:val="24"/>
          <w:vertAlign w:val="superscript"/>
        </w:rPr>
        <w:t>[4-6]</w:t>
      </w:r>
      <w:r>
        <w:rPr>
          <w:rFonts w:ascii="Times New Roman" w:hAnsi="Times New Roman" w:cs="Times New Roman"/>
          <w:sz w:val="24"/>
          <w:szCs w:val="24"/>
        </w:rPr>
        <w:t xml:space="preserve">. This hypothesis is supported by many schools of thoughts </w:t>
      </w:r>
      <w:r>
        <w:rPr>
          <w:rFonts w:ascii="Times New Roman" w:hAnsi="Times New Roman" w:cs="Times New Roman"/>
          <w:sz w:val="24"/>
          <w:szCs w:val="24"/>
          <w:vertAlign w:val="superscript"/>
        </w:rPr>
        <w:t>[3, 7-10]</w:t>
      </w:r>
      <w:r>
        <w:rPr>
          <w:rFonts w:ascii="Times New Roman" w:hAnsi="Times New Roman" w:cs="Times New Roman"/>
          <w:iCs/>
          <w:sz w:val="24"/>
          <w:szCs w:val="24"/>
        </w:rPr>
        <w:t>.</w:t>
      </w:r>
    </w:p>
    <w:p w14:paraId="4DD20245">
      <w:pPr>
        <w:spacing w:line="360" w:lineRule="auto"/>
        <w:jc w:val="both"/>
        <w:rPr>
          <w:rFonts w:ascii="Times New Roman" w:hAnsi="Times New Roman" w:cs="Times New Roman"/>
          <w:sz w:val="24"/>
          <w:szCs w:val="24"/>
          <w:lang w:val="en-GB"/>
        </w:rPr>
      </w:pPr>
    </w:p>
    <w:p w14:paraId="126FE28F">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4. Heading</w:t>
      </w:r>
    </w:p>
    <w:p w14:paraId="4B41617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final section should be the concluding remarks, which should be concise. Present only the most important take-home message in this section.</w:t>
      </w:r>
    </w:p>
    <w:p w14:paraId="3084E3C1">
      <w:pPr>
        <w:spacing w:line="360" w:lineRule="auto"/>
        <w:jc w:val="both"/>
        <w:rPr>
          <w:rFonts w:ascii="Times New Roman" w:hAnsi="Times New Roman" w:cs="Times New Roman"/>
          <w:sz w:val="24"/>
          <w:szCs w:val="24"/>
          <w:lang w:val="en-GB"/>
        </w:rPr>
      </w:pPr>
    </w:p>
    <w:p w14:paraId="1D9AC203">
      <w:pPr>
        <w:keepNext w:val="0"/>
        <w:keepLines w:val="0"/>
        <w:widowControl/>
        <w:suppressLineNumbers w:val="0"/>
        <w:spacing w:before="0" w:beforeAutospacing="1" w:after="160" w:afterAutospacing="0" w:line="360" w:lineRule="auto"/>
        <w:ind w:left="0" w:right="0"/>
        <w:jc w:val="both"/>
        <w:rPr>
          <w:rFonts w:hint="default" w:ascii="Times New Roman" w:hAnsi="Times New Roman" w:eastAsia="等线" w:cs="Times New Roman"/>
          <w:b/>
          <w:bCs/>
          <w:sz w:val="24"/>
          <w:szCs w:val="24"/>
        </w:rPr>
      </w:pPr>
      <w:r>
        <w:rPr>
          <w:rFonts w:hint="default" w:ascii="Times New Roman" w:hAnsi="Times New Roman" w:eastAsia="等线" w:cs="Times New Roman"/>
          <w:b/>
          <w:bCs/>
          <w:kern w:val="0"/>
          <w:sz w:val="24"/>
          <w:szCs w:val="24"/>
          <w:lang w:val="en-US" w:eastAsia="zh-CN" w:bidi="ar"/>
        </w:rPr>
        <w:t>References</w:t>
      </w:r>
    </w:p>
    <w:p w14:paraId="1CB8FCCB">
      <w:pPr>
        <w:keepNext w:val="0"/>
        <w:keepLines w:val="0"/>
        <w:widowControl/>
        <w:suppressLineNumbers w:val="0"/>
        <w:spacing w:before="0" w:beforeAutospacing="1" w:after="160" w:afterAutospacing="0" w:line="360" w:lineRule="auto"/>
        <w:ind w:left="0" w:right="0"/>
        <w:jc w:val="both"/>
        <w:rPr>
          <w:rFonts w:hint="default" w:ascii="Times New Roman" w:hAnsi="Times New Roman" w:eastAsia="等线" w:cs="Times New Roman"/>
          <w:sz w:val="24"/>
          <w:szCs w:val="24"/>
        </w:rPr>
      </w:pPr>
      <w:r>
        <w:rPr>
          <w:rFonts w:hint="default" w:ascii="Times New Roman" w:hAnsi="Times New Roman" w:eastAsia="等线" w:cs="Times New Roman"/>
          <w:kern w:val="0"/>
          <w:sz w:val="24"/>
          <w:szCs w:val="24"/>
          <w:lang w:val="en-US" w:eastAsia="zh-CN" w:bidi="ar"/>
        </w:rPr>
        <w:t xml:space="preserve">References must be numbered. Include DOI if available. Managing references using software, such as EndNote and Mendeley, is strongly recommended. Personal communications and unpublished works should be excluded from this section. </w:t>
      </w:r>
      <w:bookmarkStart w:id="1" w:name="OLE_LINK1"/>
      <w:r>
        <w:rPr>
          <w:rFonts w:hint="default" w:ascii="Times New Roman" w:hAnsi="Times New Roman" w:eastAsia="等线" w:cs="Times New Roman"/>
          <w:kern w:val="0"/>
          <w:sz w:val="24"/>
          <w:szCs w:val="24"/>
          <w:lang w:val="en-US" w:eastAsia="zh-CN" w:bidi="ar"/>
        </w:rPr>
        <w:t>Refer to the Instructions for Author Guidelines (</w:t>
      </w:r>
      <w:bookmarkEnd w:id="1"/>
      <w:r>
        <w:rPr>
          <w:rFonts w:hint="default" w:ascii="Calibri" w:hAnsi="Calibri" w:eastAsia="等线" w:cs="Times New Roman"/>
          <w:kern w:val="0"/>
          <w:sz w:val="22"/>
          <w:szCs w:val="22"/>
          <w:lang w:val="en-US" w:eastAsia="zh-CN" w:bidi="ar"/>
        </w:rPr>
        <w:fldChar w:fldCharType="begin"/>
      </w:r>
      <w:r>
        <w:rPr>
          <w:rFonts w:hint="default" w:ascii="Calibri" w:hAnsi="Calibri" w:eastAsia="等线" w:cs="Times New Roman"/>
          <w:kern w:val="0"/>
          <w:sz w:val="22"/>
          <w:szCs w:val="22"/>
          <w:lang w:val="en-US" w:eastAsia="zh-CN" w:bidi="ar"/>
        </w:rPr>
        <w:instrText xml:space="preserve"> HYPERLINK "https://accscience.com/journal/AN/instructions" </w:instrText>
      </w:r>
      <w:r>
        <w:rPr>
          <w:rFonts w:hint="default" w:ascii="Calibri" w:hAnsi="Calibri" w:eastAsia="等线" w:cs="Times New Roman"/>
          <w:kern w:val="0"/>
          <w:sz w:val="22"/>
          <w:szCs w:val="22"/>
          <w:lang w:val="en-US" w:eastAsia="zh-CN" w:bidi="ar"/>
        </w:rPr>
        <w:fldChar w:fldCharType="separate"/>
      </w:r>
      <w:r>
        <w:rPr>
          <w:rStyle w:val="9"/>
          <w:rFonts w:hint="default" w:ascii="Times New Roman" w:hAnsi="Times New Roman" w:eastAsia="等线" w:cs="Times New Roman"/>
          <w:color w:val="0563C1"/>
          <w:sz w:val="24"/>
          <w:szCs w:val="24"/>
          <w:u w:val="single"/>
        </w:rPr>
        <w:t>https://accscience.com/journal/AN/instructions</w:t>
      </w:r>
      <w:r>
        <w:rPr>
          <w:rFonts w:hint="default" w:ascii="Calibri" w:hAnsi="Calibri" w:eastAsia="等线" w:cs="Times New Roman"/>
          <w:kern w:val="0"/>
          <w:sz w:val="22"/>
          <w:szCs w:val="22"/>
          <w:lang w:val="en-US" w:eastAsia="zh-CN" w:bidi="ar"/>
        </w:rPr>
        <w:fldChar w:fldCharType="end"/>
      </w:r>
      <w:r>
        <w:rPr>
          <w:rFonts w:hint="default" w:ascii="Times New Roman" w:hAnsi="Times New Roman" w:eastAsia="等线" w:cs="Times New Roman"/>
          <w:kern w:val="0"/>
          <w:sz w:val="24"/>
          <w:szCs w:val="24"/>
          <w:lang w:val="en-US" w:eastAsia="zh-CN" w:bidi="ar"/>
        </w:rPr>
        <w:t>) for more information.</w:t>
      </w:r>
    </w:p>
    <w:p w14:paraId="698C1697">
      <w:pPr>
        <w:pStyle w:val="5"/>
        <w:keepNext w:val="0"/>
        <w:keepLines w:val="0"/>
        <w:widowControl/>
        <w:numPr>
          <w:ilvl w:val="0"/>
          <w:numId w:val="1"/>
        </w:numPr>
        <w:suppressLineNumbers w:val="0"/>
        <w:spacing w:before="0" w:beforeAutospacing="1" w:after="160" w:afterAutospacing="0" w:line="360" w:lineRule="auto"/>
        <w:ind w:left="510" w:right="0" w:hanging="510"/>
        <w:contextualSpacing/>
        <w:jc w:val="both"/>
        <w:rPr>
          <w:rFonts w:hint="eastAsia" w:ascii="Times New Roman" w:hAnsi="Times New Roman" w:eastAsia="等线" w:cs="Times New Roman"/>
          <w:sz w:val="24"/>
          <w:szCs w:val="24"/>
        </w:rPr>
      </w:pPr>
      <w:r>
        <w:rPr>
          <w:rFonts w:hint="default" w:ascii="Times New Roman" w:hAnsi="Times New Roman" w:eastAsia="等线" w:cs="Times New Roman"/>
          <w:kern w:val="0"/>
          <w:sz w:val="24"/>
          <w:szCs w:val="24"/>
          <w:lang w:val="en-US" w:eastAsia="zh-CN" w:bidi="ar"/>
        </w:rPr>
        <w:t xml:space="preserve">Hart RG, Catanese L, Perera KS, Ntaios G, Connolly SJ. Embolic stroke of undetermined source: A systematic review and clinical update. </w:t>
      </w:r>
      <w:r>
        <w:rPr>
          <w:rFonts w:hint="default" w:ascii="Times New Roman" w:hAnsi="Times New Roman" w:eastAsia="等线" w:cs="Times New Roman"/>
          <w:i/>
          <w:iCs/>
          <w:kern w:val="0"/>
          <w:sz w:val="24"/>
          <w:szCs w:val="24"/>
          <w:lang w:val="en-US" w:eastAsia="zh-CN" w:bidi="ar"/>
        </w:rPr>
        <w:t>Stroke.</w:t>
      </w:r>
      <w:r>
        <w:rPr>
          <w:rFonts w:hint="eastAsia" w:ascii="Times New Roman" w:hAnsi="Times New Roman" w:eastAsia="等线" w:cs="Times New Roman"/>
          <w:kern w:val="0"/>
          <w:sz w:val="24"/>
          <w:szCs w:val="24"/>
          <w:lang w:val="en-US" w:eastAsia="zh-CN" w:bidi="ar"/>
        </w:rPr>
        <w:t xml:space="preserve"> </w:t>
      </w:r>
      <w:r>
        <w:rPr>
          <w:rFonts w:hint="default" w:ascii="Times New Roman" w:hAnsi="Times New Roman" w:eastAsia="等线" w:cs="Times New Roman"/>
          <w:kern w:val="0"/>
          <w:sz w:val="24"/>
          <w:szCs w:val="24"/>
          <w:lang w:val="en-US" w:eastAsia="zh-CN" w:bidi="ar"/>
        </w:rPr>
        <w:t>2017;48(4):867-872. doi: 10.1161/STROKEAHA.116.016414</w:t>
      </w:r>
    </w:p>
    <w:p w14:paraId="7D0DCF4A">
      <w:pPr>
        <w:pStyle w:val="5"/>
        <w:keepNext w:val="0"/>
        <w:keepLines w:val="0"/>
        <w:widowControl/>
        <w:numPr>
          <w:ilvl w:val="0"/>
          <w:numId w:val="1"/>
        </w:numPr>
        <w:suppressLineNumbers w:val="0"/>
        <w:spacing w:before="0" w:beforeAutospacing="1" w:after="160" w:afterAutospacing="0" w:line="360" w:lineRule="auto"/>
        <w:ind w:left="510" w:right="0" w:hanging="510"/>
        <w:contextualSpacing/>
        <w:jc w:val="both"/>
        <w:rPr>
          <w:rFonts w:hint="eastAsia" w:ascii="Times New Roman" w:hAnsi="Times New Roman" w:eastAsia="等线" w:cs="Times New Roman"/>
          <w:sz w:val="24"/>
          <w:szCs w:val="24"/>
        </w:rPr>
      </w:pPr>
      <w:r>
        <w:rPr>
          <w:rFonts w:hint="default" w:ascii="Times New Roman" w:hAnsi="Times New Roman" w:eastAsia="等线" w:cs="Times New Roman"/>
          <w:kern w:val="0"/>
          <w:sz w:val="24"/>
          <w:szCs w:val="24"/>
          <w:lang w:val="en-US" w:eastAsia="zh-CN" w:bidi="ar"/>
        </w:rPr>
        <w:t xml:space="preserve">Kleindorfer DO, Towfighi A, Chaturvedi S, </w:t>
      </w:r>
      <w:r>
        <w:rPr>
          <w:rFonts w:hint="default" w:ascii="Times New Roman" w:hAnsi="Times New Roman" w:eastAsia="等线" w:cs="Times New Roman"/>
          <w:i/>
          <w:iCs/>
          <w:kern w:val="0"/>
          <w:sz w:val="24"/>
          <w:szCs w:val="24"/>
          <w:lang w:val="en-US" w:eastAsia="zh-CN" w:bidi="ar"/>
        </w:rPr>
        <w:t>et al.</w:t>
      </w:r>
      <w:r>
        <w:rPr>
          <w:rFonts w:hint="eastAsia" w:ascii="Times New Roman" w:hAnsi="Times New Roman" w:eastAsia="等线" w:cs="Times New Roman"/>
          <w:kern w:val="0"/>
          <w:sz w:val="24"/>
          <w:szCs w:val="24"/>
          <w:lang w:val="en-US" w:eastAsia="zh-CN" w:bidi="ar"/>
        </w:rPr>
        <w:t xml:space="preserve"> </w:t>
      </w:r>
      <w:r>
        <w:rPr>
          <w:rFonts w:hint="default" w:ascii="Times New Roman" w:hAnsi="Times New Roman" w:eastAsia="等线" w:cs="Times New Roman"/>
          <w:kern w:val="0"/>
          <w:sz w:val="24"/>
          <w:szCs w:val="24"/>
          <w:lang w:val="en-US" w:eastAsia="zh-CN" w:bidi="ar"/>
        </w:rPr>
        <w:t xml:space="preserve">2021 guideline for the prevention of stroke in patients with stroke and transient ischemic attack: A guideline from the American Heart Association/American Stroke Association. </w:t>
      </w:r>
      <w:r>
        <w:rPr>
          <w:rFonts w:hint="default" w:ascii="Times New Roman" w:hAnsi="Times New Roman" w:eastAsia="等线" w:cs="Times New Roman"/>
          <w:i/>
          <w:iCs/>
          <w:kern w:val="0"/>
          <w:sz w:val="24"/>
          <w:szCs w:val="24"/>
          <w:lang w:val="en-US" w:eastAsia="zh-CN" w:bidi="ar"/>
        </w:rPr>
        <w:t>Stroke.</w:t>
      </w:r>
      <w:r>
        <w:rPr>
          <w:rFonts w:hint="eastAsia" w:ascii="Times New Roman" w:hAnsi="Times New Roman" w:eastAsia="等线" w:cs="Times New Roman"/>
          <w:kern w:val="0"/>
          <w:sz w:val="24"/>
          <w:szCs w:val="24"/>
          <w:lang w:val="en-US" w:eastAsia="zh-CN" w:bidi="ar"/>
        </w:rPr>
        <w:t xml:space="preserve"> </w:t>
      </w:r>
      <w:r>
        <w:rPr>
          <w:rFonts w:hint="default" w:ascii="Times New Roman" w:hAnsi="Times New Roman" w:eastAsia="等线" w:cs="Times New Roman"/>
          <w:kern w:val="0"/>
          <w:sz w:val="24"/>
          <w:szCs w:val="24"/>
          <w:lang w:val="en-US" w:eastAsia="zh-CN" w:bidi="ar"/>
        </w:rPr>
        <w:t>2021;52(7):e364-e467. doi: 10.1161/STR.0000000000000375</w:t>
      </w:r>
    </w:p>
    <w:p w14:paraId="511ACB4F">
      <w:pPr>
        <w:pStyle w:val="5"/>
        <w:keepNext w:val="0"/>
        <w:keepLines w:val="0"/>
        <w:widowControl/>
        <w:numPr>
          <w:ilvl w:val="0"/>
          <w:numId w:val="1"/>
        </w:numPr>
        <w:suppressLineNumbers w:val="0"/>
        <w:spacing w:before="0" w:beforeAutospacing="1" w:after="160" w:afterAutospacing="0" w:line="360" w:lineRule="auto"/>
        <w:ind w:left="510" w:right="0" w:hanging="510"/>
        <w:contextualSpacing/>
        <w:jc w:val="both"/>
        <w:rPr>
          <w:rFonts w:hint="eastAsia" w:ascii="Times New Roman" w:hAnsi="Times New Roman" w:eastAsia="等线" w:cs="Times New Roman"/>
          <w:sz w:val="24"/>
          <w:szCs w:val="24"/>
        </w:rPr>
      </w:pPr>
      <w:r>
        <w:rPr>
          <w:rFonts w:hint="default" w:ascii="Times New Roman" w:hAnsi="Times New Roman" w:eastAsia="等线" w:cs="Times New Roman"/>
          <w:kern w:val="0"/>
          <w:sz w:val="24"/>
          <w:szCs w:val="24"/>
          <w:lang w:val="en-US" w:eastAsia="zh-CN" w:bidi="ar"/>
        </w:rPr>
        <w:t xml:space="preserve">Diener HC, Easton JD, Hart RG, Kasner S, Kamel H, Ntaios G. Review and update of the concept of embolic stroke of undetermined source. </w:t>
      </w:r>
      <w:r>
        <w:rPr>
          <w:rFonts w:hint="default" w:ascii="Times New Roman" w:hAnsi="Times New Roman" w:eastAsia="等线" w:cs="Times New Roman"/>
          <w:i/>
          <w:iCs/>
          <w:kern w:val="0"/>
          <w:sz w:val="24"/>
          <w:szCs w:val="24"/>
          <w:lang w:val="en-US" w:eastAsia="zh-CN" w:bidi="ar"/>
        </w:rPr>
        <w:t>Nat Rev Neurol.</w:t>
      </w:r>
      <w:r>
        <w:rPr>
          <w:rFonts w:hint="eastAsia" w:ascii="Times New Roman" w:hAnsi="Times New Roman" w:eastAsia="等线" w:cs="Times New Roman"/>
          <w:kern w:val="0"/>
          <w:sz w:val="24"/>
          <w:szCs w:val="24"/>
          <w:lang w:val="en-US" w:eastAsia="zh-CN" w:bidi="ar"/>
        </w:rPr>
        <w:t xml:space="preserve"> </w:t>
      </w:r>
      <w:r>
        <w:rPr>
          <w:rFonts w:hint="default" w:ascii="Times New Roman" w:hAnsi="Times New Roman" w:eastAsia="等线" w:cs="Times New Roman"/>
          <w:kern w:val="0"/>
          <w:sz w:val="24"/>
          <w:szCs w:val="24"/>
          <w:lang w:val="en-US" w:eastAsia="zh-CN" w:bidi="ar"/>
        </w:rPr>
        <w:t>2022;18(8):455-465. doi: 10.1038/s41582-022-00663-4</w:t>
      </w:r>
    </w:p>
    <w:p w14:paraId="7FD03674">
      <w:pPr>
        <w:pStyle w:val="5"/>
        <w:keepNext w:val="0"/>
        <w:keepLines w:val="0"/>
        <w:widowControl/>
        <w:numPr>
          <w:ilvl w:val="0"/>
          <w:numId w:val="1"/>
        </w:numPr>
        <w:suppressLineNumbers w:val="0"/>
        <w:spacing w:before="0" w:beforeAutospacing="1" w:after="160" w:afterAutospacing="0" w:line="360" w:lineRule="auto"/>
        <w:ind w:left="510" w:right="0" w:hanging="510"/>
        <w:contextualSpacing/>
        <w:jc w:val="both"/>
        <w:rPr>
          <w:rFonts w:hint="eastAsia" w:ascii="Times New Roman" w:hAnsi="Times New Roman" w:eastAsia="等线" w:cs="Times New Roman"/>
          <w:sz w:val="24"/>
          <w:szCs w:val="24"/>
        </w:rPr>
      </w:pPr>
      <w:r>
        <w:rPr>
          <w:rFonts w:hint="default" w:ascii="Times New Roman" w:hAnsi="Times New Roman" w:eastAsia="等线" w:cs="Times New Roman"/>
          <w:kern w:val="0"/>
          <w:sz w:val="24"/>
          <w:szCs w:val="24"/>
          <w:lang w:val="en-US" w:eastAsia="zh-CN" w:bidi="ar"/>
        </w:rPr>
        <w:t xml:space="preserve">Toi S, Shirai Y, Ishizuka K, </w:t>
      </w:r>
      <w:r>
        <w:rPr>
          <w:rFonts w:hint="default" w:ascii="Times New Roman" w:hAnsi="Times New Roman" w:eastAsia="等线" w:cs="Times New Roman"/>
          <w:i/>
          <w:iCs/>
          <w:kern w:val="0"/>
          <w:sz w:val="24"/>
          <w:szCs w:val="24"/>
          <w:lang w:val="en-US" w:eastAsia="zh-CN" w:bidi="ar"/>
        </w:rPr>
        <w:t>et al.</w:t>
      </w:r>
      <w:r>
        <w:rPr>
          <w:rFonts w:hint="eastAsia" w:ascii="Times New Roman" w:hAnsi="Times New Roman" w:eastAsia="等线" w:cs="Times New Roman"/>
          <w:kern w:val="0"/>
          <w:sz w:val="24"/>
          <w:szCs w:val="24"/>
          <w:lang w:val="en-US" w:eastAsia="zh-CN" w:bidi="ar"/>
        </w:rPr>
        <w:t xml:space="preserve"> </w:t>
      </w:r>
      <w:r>
        <w:rPr>
          <w:rFonts w:hint="default" w:ascii="Times New Roman" w:hAnsi="Times New Roman" w:eastAsia="等线" w:cs="Times New Roman"/>
          <w:kern w:val="0"/>
          <w:sz w:val="24"/>
          <w:szCs w:val="24"/>
          <w:lang w:val="en-US" w:eastAsia="zh-CN" w:bidi="ar"/>
        </w:rPr>
        <w:t xml:space="preserve">Recurrent stroke incidence and etiology in patients with embolic stroke of undetermined source and other stroke subtypes. </w:t>
      </w:r>
      <w:r>
        <w:rPr>
          <w:rFonts w:hint="default" w:ascii="Times New Roman" w:hAnsi="Times New Roman" w:eastAsia="等线" w:cs="Times New Roman"/>
          <w:i/>
          <w:iCs/>
          <w:kern w:val="0"/>
          <w:sz w:val="24"/>
          <w:szCs w:val="24"/>
          <w:lang w:val="en-US" w:eastAsia="zh-CN" w:bidi="ar"/>
        </w:rPr>
        <w:t>J Atheroscler Thromb</w:t>
      </w:r>
      <w:r>
        <w:rPr>
          <w:rFonts w:hint="default" w:ascii="Times New Roman" w:hAnsi="Times New Roman" w:eastAsia="等线" w:cs="Times New Roman"/>
          <w:kern w:val="0"/>
          <w:sz w:val="24"/>
          <w:szCs w:val="24"/>
          <w:lang w:val="en-US" w:eastAsia="zh-CN" w:bidi="ar"/>
        </w:rPr>
        <w:t>. 2022;29(3):393-402. doi: 10.5551/jat.61895</w:t>
      </w:r>
    </w:p>
    <w:p w14:paraId="794AD7D1">
      <w:pPr>
        <w:pStyle w:val="5"/>
        <w:keepNext w:val="0"/>
        <w:keepLines w:val="0"/>
        <w:widowControl/>
        <w:numPr>
          <w:ilvl w:val="0"/>
          <w:numId w:val="1"/>
        </w:numPr>
        <w:suppressLineNumbers w:val="0"/>
        <w:spacing w:before="0" w:beforeAutospacing="1" w:after="160" w:afterAutospacing="0" w:line="360" w:lineRule="auto"/>
        <w:ind w:left="510" w:right="0" w:hanging="510"/>
        <w:contextualSpacing/>
        <w:jc w:val="both"/>
        <w:rPr>
          <w:rFonts w:hint="eastAsia" w:ascii="Times New Roman" w:hAnsi="Times New Roman" w:eastAsia="等线" w:cs="Times New Roman"/>
          <w:sz w:val="24"/>
          <w:szCs w:val="24"/>
        </w:rPr>
      </w:pPr>
      <w:r>
        <w:rPr>
          <w:rFonts w:hint="default" w:ascii="Times New Roman" w:hAnsi="Times New Roman" w:eastAsia="等线" w:cs="Times New Roman"/>
          <w:kern w:val="0"/>
          <w:sz w:val="24"/>
          <w:szCs w:val="24"/>
          <w:lang w:val="en-US" w:eastAsia="zh-CN" w:bidi="ar"/>
        </w:rPr>
        <w:t xml:space="preserve">Veltkamp R, Pearce LA, Korompoki E, </w:t>
      </w:r>
      <w:r>
        <w:rPr>
          <w:rFonts w:hint="default" w:ascii="Times New Roman" w:hAnsi="Times New Roman" w:eastAsia="等线" w:cs="Times New Roman"/>
          <w:i/>
          <w:iCs/>
          <w:kern w:val="0"/>
          <w:sz w:val="24"/>
          <w:szCs w:val="24"/>
          <w:lang w:val="en-US" w:eastAsia="zh-CN" w:bidi="ar"/>
        </w:rPr>
        <w:t>et al.</w:t>
      </w:r>
      <w:r>
        <w:rPr>
          <w:rFonts w:hint="eastAsia" w:ascii="Times New Roman" w:hAnsi="Times New Roman" w:eastAsia="等线" w:cs="Times New Roman"/>
          <w:kern w:val="0"/>
          <w:sz w:val="24"/>
          <w:szCs w:val="24"/>
          <w:lang w:val="en-US" w:eastAsia="zh-CN" w:bidi="ar"/>
        </w:rPr>
        <w:t xml:space="preserve"> </w:t>
      </w:r>
      <w:r>
        <w:rPr>
          <w:rFonts w:hint="default" w:ascii="Times New Roman" w:hAnsi="Times New Roman" w:eastAsia="等线" w:cs="Times New Roman"/>
          <w:kern w:val="0"/>
          <w:sz w:val="24"/>
          <w:szCs w:val="24"/>
          <w:lang w:val="en-US" w:eastAsia="zh-CN" w:bidi="ar"/>
        </w:rPr>
        <w:t>Characteristics of recurrent ischemic stroke after embolic stroke of undetermined source: Secondary analysis of a randomized clinical trial.</w:t>
      </w:r>
      <w:r>
        <w:rPr>
          <w:rFonts w:hint="eastAsia" w:ascii="Times New Roman" w:hAnsi="Times New Roman" w:eastAsia="等线" w:cs="Times New Roman"/>
          <w:i/>
          <w:iCs/>
          <w:kern w:val="0"/>
          <w:sz w:val="24"/>
          <w:szCs w:val="24"/>
          <w:lang w:val="en-US" w:eastAsia="zh-CN" w:bidi="ar"/>
        </w:rPr>
        <w:t xml:space="preserve"> </w:t>
      </w:r>
      <w:r>
        <w:rPr>
          <w:rFonts w:hint="default" w:ascii="Times New Roman" w:hAnsi="Times New Roman" w:eastAsia="等线" w:cs="Times New Roman"/>
          <w:i/>
          <w:iCs/>
          <w:kern w:val="0"/>
          <w:sz w:val="24"/>
          <w:szCs w:val="24"/>
          <w:lang w:val="en-US" w:eastAsia="zh-CN" w:bidi="ar"/>
        </w:rPr>
        <w:t xml:space="preserve">JAMA Neurol. </w:t>
      </w:r>
      <w:r>
        <w:rPr>
          <w:rFonts w:hint="default" w:ascii="Times New Roman" w:hAnsi="Times New Roman" w:eastAsia="等线" w:cs="Times New Roman"/>
          <w:kern w:val="0"/>
          <w:sz w:val="24"/>
          <w:szCs w:val="24"/>
          <w:lang w:val="en-US" w:eastAsia="zh-CN" w:bidi="ar"/>
        </w:rPr>
        <w:t>2020;77(10):1233-1240. doi: 10.1001/jamaneurol.2020.1995</w:t>
      </w:r>
    </w:p>
    <w:p w14:paraId="69E77E76">
      <w:pPr>
        <w:pStyle w:val="5"/>
        <w:keepNext w:val="0"/>
        <w:keepLines w:val="0"/>
        <w:widowControl/>
        <w:numPr>
          <w:ilvl w:val="0"/>
          <w:numId w:val="1"/>
        </w:numPr>
        <w:suppressLineNumbers w:val="0"/>
        <w:spacing w:before="0" w:beforeAutospacing="1" w:after="160" w:afterAutospacing="0" w:line="360" w:lineRule="auto"/>
        <w:ind w:left="510" w:right="0" w:hanging="510"/>
        <w:contextualSpacing/>
        <w:jc w:val="both"/>
        <w:rPr>
          <w:rFonts w:hint="eastAsia" w:ascii="Times New Roman" w:hAnsi="Times New Roman" w:eastAsia="等线" w:cs="Times New Roman"/>
          <w:sz w:val="24"/>
          <w:szCs w:val="24"/>
        </w:rPr>
      </w:pPr>
      <w:r>
        <w:rPr>
          <w:rFonts w:hint="default" w:ascii="Times New Roman" w:hAnsi="Times New Roman" w:eastAsia="等线" w:cs="Times New Roman"/>
          <w:kern w:val="0"/>
          <w:sz w:val="24"/>
          <w:szCs w:val="24"/>
          <w:lang w:val="en-US" w:eastAsia="zh-CN" w:bidi="ar"/>
        </w:rPr>
        <w:t xml:space="preserve">Leventis I, Perlepe K, Sagris D, </w:t>
      </w:r>
      <w:r>
        <w:rPr>
          <w:rFonts w:hint="default" w:ascii="Times New Roman" w:hAnsi="Times New Roman" w:eastAsia="等线" w:cs="Times New Roman"/>
          <w:i/>
          <w:iCs/>
          <w:kern w:val="0"/>
          <w:sz w:val="24"/>
          <w:szCs w:val="24"/>
          <w:lang w:val="en-US" w:eastAsia="zh-CN" w:bidi="ar"/>
        </w:rPr>
        <w:t>et al.</w:t>
      </w:r>
      <w:r>
        <w:rPr>
          <w:rFonts w:hint="eastAsia" w:ascii="Times New Roman" w:hAnsi="Times New Roman" w:eastAsia="等线" w:cs="Times New Roman"/>
          <w:kern w:val="0"/>
          <w:sz w:val="24"/>
          <w:szCs w:val="24"/>
          <w:lang w:val="en-US" w:eastAsia="zh-CN" w:bidi="ar"/>
        </w:rPr>
        <w:t xml:space="preserve"> </w:t>
      </w:r>
      <w:r>
        <w:rPr>
          <w:rFonts w:hint="default" w:ascii="Times New Roman" w:hAnsi="Times New Roman" w:eastAsia="等线" w:cs="Times New Roman"/>
          <w:kern w:val="0"/>
          <w:sz w:val="24"/>
          <w:szCs w:val="24"/>
          <w:lang w:val="en-US" w:eastAsia="zh-CN" w:bidi="ar"/>
        </w:rPr>
        <w:t xml:space="preserve">Characteristics and outcomes of Embolic Stroke of Undetermined Source according to stroke severity. </w:t>
      </w:r>
      <w:r>
        <w:rPr>
          <w:rFonts w:hint="default" w:ascii="Times New Roman" w:hAnsi="Times New Roman" w:eastAsia="等线" w:cs="Times New Roman"/>
          <w:i/>
          <w:iCs/>
          <w:kern w:val="0"/>
          <w:sz w:val="24"/>
          <w:szCs w:val="24"/>
          <w:lang w:val="en-US" w:eastAsia="zh-CN" w:bidi="ar"/>
        </w:rPr>
        <w:t>Int J Stroke.</w:t>
      </w:r>
      <w:r>
        <w:rPr>
          <w:rFonts w:hint="eastAsia" w:ascii="Times New Roman" w:hAnsi="Times New Roman" w:eastAsia="等线" w:cs="Times New Roman"/>
          <w:kern w:val="0"/>
          <w:sz w:val="24"/>
          <w:szCs w:val="24"/>
          <w:lang w:val="en-US" w:eastAsia="zh-CN" w:bidi="ar"/>
        </w:rPr>
        <w:t xml:space="preserve"> </w:t>
      </w:r>
      <w:r>
        <w:rPr>
          <w:rFonts w:hint="default" w:ascii="Times New Roman" w:hAnsi="Times New Roman" w:eastAsia="等线" w:cs="Times New Roman"/>
          <w:kern w:val="0"/>
          <w:sz w:val="24"/>
          <w:szCs w:val="24"/>
          <w:lang w:val="en-US" w:eastAsia="zh-CN" w:bidi="ar"/>
        </w:rPr>
        <w:t>2020;15(8):866-871. doi: 10.1177/1747493020909546</w:t>
      </w:r>
    </w:p>
    <w:p w14:paraId="600B801A">
      <w:pPr>
        <w:pStyle w:val="5"/>
        <w:keepNext w:val="0"/>
        <w:keepLines w:val="0"/>
        <w:widowControl/>
        <w:numPr>
          <w:ilvl w:val="0"/>
          <w:numId w:val="1"/>
        </w:numPr>
        <w:suppressLineNumbers w:val="0"/>
        <w:spacing w:before="0" w:beforeAutospacing="1" w:after="160" w:afterAutospacing="0" w:line="360" w:lineRule="auto"/>
        <w:ind w:left="510" w:right="0" w:hanging="510"/>
        <w:contextualSpacing/>
        <w:jc w:val="both"/>
        <w:rPr>
          <w:rFonts w:hint="eastAsia" w:ascii="Times New Roman" w:hAnsi="Times New Roman" w:eastAsia="等线" w:cs="Times New Roman"/>
          <w:sz w:val="24"/>
          <w:szCs w:val="24"/>
        </w:rPr>
      </w:pPr>
      <w:r>
        <w:rPr>
          <w:rFonts w:hint="default" w:ascii="Times New Roman" w:hAnsi="Times New Roman" w:eastAsia="等线" w:cs="Times New Roman"/>
          <w:kern w:val="0"/>
          <w:sz w:val="24"/>
          <w:szCs w:val="24"/>
          <w:lang w:val="en-US" w:eastAsia="zh-CN" w:bidi="ar"/>
        </w:rPr>
        <w:t xml:space="preserve">Ntaios G, Perlepe K, Lambrou D, </w:t>
      </w:r>
      <w:r>
        <w:rPr>
          <w:rFonts w:hint="default" w:ascii="Times New Roman" w:hAnsi="Times New Roman" w:eastAsia="等线" w:cs="Times New Roman"/>
          <w:i/>
          <w:iCs/>
          <w:kern w:val="0"/>
          <w:sz w:val="24"/>
          <w:szCs w:val="24"/>
          <w:lang w:val="en-US" w:eastAsia="zh-CN" w:bidi="ar"/>
        </w:rPr>
        <w:t>et al.</w:t>
      </w:r>
      <w:r>
        <w:rPr>
          <w:rFonts w:hint="eastAsia" w:ascii="Times New Roman" w:hAnsi="Times New Roman" w:eastAsia="等线" w:cs="Times New Roman"/>
          <w:kern w:val="0"/>
          <w:sz w:val="24"/>
          <w:szCs w:val="24"/>
          <w:lang w:val="en-US" w:eastAsia="zh-CN" w:bidi="ar"/>
        </w:rPr>
        <w:t xml:space="preserve"> </w:t>
      </w:r>
      <w:r>
        <w:rPr>
          <w:rFonts w:hint="default" w:ascii="Times New Roman" w:hAnsi="Times New Roman" w:eastAsia="等线" w:cs="Times New Roman"/>
          <w:kern w:val="0"/>
          <w:sz w:val="24"/>
          <w:szCs w:val="24"/>
          <w:lang w:val="en-US" w:eastAsia="zh-CN" w:bidi="ar"/>
        </w:rPr>
        <w:t xml:space="preserve">Prevalence and overlap of potential embolic sources in patients with embolic stroke of undetermined source. </w:t>
      </w:r>
      <w:r>
        <w:rPr>
          <w:rFonts w:hint="default" w:ascii="Times New Roman" w:hAnsi="Times New Roman" w:eastAsia="等线" w:cs="Times New Roman"/>
          <w:i/>
          <w:iCs/>
          <w:kern w:val="0"/>
          <w:sz w:val="24"/>
          <w:szCs w:val="24"/>
          <w:lang w:val="en-US" w:eastAsia="zh-CN" w:bidi="ar"/>
        </w:rPr>
        <w:t xml:space="preserve">J Am Heart Assoc. </w:t>
      </w:r>
      <w:r>
        <w:rPr>
          <w:rFonts w:hint="default" w:ascii="Times New Roman" w:hAnsi="Times New Roman" w:eastAsia="等线" w:cs="Times New Roman"/>
          <w:kern w:val="0"/>
          <w:sz w:val="24"/>
          <w:szCs w:val="24"/>
          <w:lang w:val="en-US" w:eastAsia="zh-CN" w:bidi="ar"/>
        </w:rPr>
        <w:t>2019;8(15):e012858. doi: 10.1161/JAHA.119.012858</w:t>
      </w:r>
    </w:p>
    <w:p w14:paraId="6552F8E7">
      <w:pPr>
        <w:pStyle w:val="5"/>
        <w:keepNext w:val="0"/>
        <w:keepLines w:val="0"/>
        <w:widowControl/>
        <w:numPr>
          <w:ilvl w:val="0"/>
          <w:numId w:val="1"/>
        </w:numPr>
        <w:suppressLineNumbers w:val="0"/>
        <w:spacing w:before="0" w:beforeAutospacing="1" w:after="160" w:afterAutospacing="0" w:line="360" w:lineRule="auto"/>
        <w:ind w:left="510" w:right="0" w:hanging="510"/>
        <w:contextualSpacing/>
        <w:jc w:val="both"/>
        <w:rPr>
          <w:rFonts w:hint="eastAsia" w:ascii="Times New Roman" w:hAnsi="Times New Roman" w:eastAsia="等线" w:cs="Times New Roman"/>
          <w:sz w:val="24"/>
          <w:szCs w:val="24"/>
        </w:rPr>
      </w:pPr>
      <w:r>
        <w:rPr>
          <w:rFonts w:hint="default" w:ascii="Times New Roman" w:hAnsi="Times New Roman" w:eastAsia="等线" w:cs="Times New Roman"/>
          <w:kern w:val="0"/>
          <w:sz w:val="24"/>
          <w:szCs w:val="24"/>
          <w:lang w:val="en-US" w:eastAsia="zh-CN" w:bidi="ar"/>
        </w:rPr>
        <w:t xml:space="preserve">Ntaios G, Papavasileiou V, Milionis H, </w:t>
      </w:r>
      <w:r>
        <w:rPr>
          <w:rFonts w:hint="default" w:ascii="Times New Roman" w:hAnsi="Times New Roman" w:eastAsia="等线" w:cs="Times New Roman"/>
          <w:i/>
          <w:iCs/>
          <w:kern w:val="0"/>
          <w:sz w:val="24"/>
          <w:szCs w:val="24"/>
          <w:lang w:val="en-US" w:eastAsia="zh-CN" w:bidi="ar"/>
        </w:rPr>
        <w:t>et al.</w:t>
      </w:r>
      <w:r>
        <w:rPr>
          <w:rFonts w:hint="eastAsia" w:ascii="Times New Roman" w:hAnsi="Times New Roman" w:eastAsia="等线" w:cs="Times New Roman"/>
          <w:kern w:val="0"/>
          <w:sz w:val="24"/>
          <w:szCs w:val="24"/>
          <w:lang w:val="en-US" w:eastAsia="zh-CN" w:bidi="ar"/>
        </w:rPr>
        <w:t xml:space="preserve"> </w:t>
      </w:r>
      <w:r>
        <w:rPr>
          <w:rFonts w:hint="default" w:ascii="Times New Roman" w:hAnsi="Times New Roman" w:eastAsia="等线" w:cs="Times New Roman"/>
          <w:kern w:val="0"/>
          <w:sz w:val="24"/>
          <w:szCs w:val="24"/>
          <w:lang w:val="en-US" w:eastAsia="zh-CN" w:bidi="ar"/>
        </w:rPr>
        <w:t xml:space="preserve">Embolic strokes of undetermined source in the Athens stroke registry: An outcome analysis. </w:t>
      </w:r>
      <w:r>
        <w:rPr>
          <w:rFonts w:hint="default" w:ascii="Times New Roman" w:hAnsi="Times New Roman" w:eastAsia="等线" w:cs="Times New Roman"/>
          <w:i/>
          <w:iCs/>
          <w:kern w:val="0"/>
          <w:sz w:val="24"/>
          <w:szCs w:val="24"/>
          <w:lang w:val="en-US" w:eastAsia="zh-CN" w:bidi="ar"/>
        </w:rPr>
        <w:t>Stroke.</w:t>
      </w:r>
      <w:r>
        <w:rPr>
          <w:rFonts w:hint="eastAsia" w:ascii="Times New Roman" w:hAnsi="Times New Roman" w:eastAsia="等线" w:cs="Times New Roman"/>
          <w:kern w:val="0"/>
          <w:sz w:val="24"/>
          <w:szCs w:val="24"/>
          <w:lang w:val="en-US" w:eastAsia="zh-CN" w:bidi="ar"/>
        </w:rPr>
        <w:t xml:space="preserve"> </w:t>
      </w:r>
      <w:r>
        <w:rPr>
          <w:rFonts w:hint="default" w:ascii="Times New Roman" w:hAnsi="Times New Roman" w:eastAsia="等线" w:cs="Times New Roman"/>
          <w:kern w:val="0"/>
          <w:sz w:val="24"/>
          <w:szCs w:val="24"/>
          <w:lang w:val="en-US" w:eastAsia="zh-CN" w:bidi="ar"/>
        </w:rPr>
        <w:t>2015;46(8):2087-2093. doi: 10.1161/STROKEAHA.115.009334</w:t>
      </w:r>
    </w:p>
    <w:p w14:paraId="7A0722F4">
      <w:pPr>
        <w:pStyle w:val="5"/>
        <w:keepNext w:val="0"/>
        <w:keepLines w:val="0"/>
        <w:widowControl/>
        <w:numPr>
          <w:ilvl w:val="0"/>
          <w:numId w:val="1"/>
        </w:numPr>
        <w:suppressLineNumbers w:val="0"/>
        <w:spacing w:before="0" w:beforeAutospacing="1" w:after="160" w:afterAutospacing="0" w:line="360" w:lineRule="auto"/>
        <w:ind w:left="510" w:right="0" w:hanging="510"/>
        <w:contextualSpacing/>
        <w:jc w:val="both"/>
        <w:rPr>
          <w:rFonts w:hint="eastAsia" w:ascii="Times New Roman" w:hAnsi="Times New Roman" w:eastAsia="等线" w:cs="Times New Roman"/>
          <w:sz w:val="24"/>
          <w:szCs w:val="24"/>
        </w:rPr>
      </w:pPr>
      <w:r>
        <w:rPr>
          <w:rFonts w:hint="default" w:ascii="Times New Roman" w:hAnsi="Times New Roman" w:eastAsia="等线" w:cs="Times New Roman"/>
          <w:kern w:val="0"/>
          <w:sz w:val="24"/>
          <w:szCs w:val="24"/>
          <w:lang w:val="en-US" w:eastAsia="zh-CN" w:bidi="ar"/>
        </w:rPr>
        <w:t xml:space="preserve">Rubiera M, Aires A, Antonenko K, </w:t>
      </w:r>
      <w:r>
        <w:rPr>
          <w:rFonts w:hint="default" w:ascii="Times New Roman" w:hAnsi="Times New Roman" w:eastAsia="等线" w:cs="Times New Roman"/>
          <w:i/>
          <w:iCs/>
          <w:kern w:val="0"/>
          <w:sz w:val="24"/>
          <w:szCs w:val="24"/>
          <w:lang w:val="en-US" w:eastAsia="zh-CN" w:bidi="ar"/>
        </w:rPr>
        <w:t>et al.</w:t>
      </w:r>
      <w:r>
        <w:rPr>
          <w:rFonts w:hint="eastAsia" w:ascii="Times New Roman" w:hAnsi="Times New Roman" w:eastAsia="等线" w:cs="Times New Roman"/>
          <w:kern w:val="0"/>
          <w:sz w:val="24"/>
          <w:szCs w:val="24"/>
          <w:lang w:val="en-US" w:eastAsia="zh-CN" w:bidi="ar"/>
        </w:rPr>
        <w:t xml:space="preserve"> </w:t>
      </w:r>
      <w:r>
        <w:rPr>
          <w:rFonts w:hint="default" w:ascii="Times New Roman" w:hAnsi="Times New Roman" w:eastAsia="等线" w:cs="Times New Roman"/>
          <w:kern w:val="0"/>
          <w:sz w:val="24"/>
          <w:szCs w:val="24"/>
          <w:lang w:val="en-US" w:eastAsia="zh-CN" w:bidi="ar"/>
        </w:rPr>
        <w:t xml:space="preserve">European stroke organisation (ESO) guideline on screening for subclinical atrial fibrillation after stroke or transient ischaemic attack of undetermined origin. </w:t>
      </w:r>
      <w:r>
        <w:rPr>
          <w:rFonts w:hint="default" w:ascii="Times New Roman" w:hAnsi="Times New Roman" w:eastAsia="等线" w:cs="Times New Roman"/>
          <w:i/>
          <w:iCs/>
          <w:kern w:val="0"/>
          <w:sz w:val="24"/>
          <w:szCs w:val="24"/>
          <w:lang w:val="en-US" w:eastAsia="zh-CN" w:bidi="ar"/>
        </w:rPr>
        <w:t>Eur Stroke J</w:t>
      </w:r>
      <w:r>
        <w:rPr>
          <w:rFonts w:hint="default" w:ascii="Times New Roman" w:hAnsi="Times New Roman" w:eastAsia="等线" w:cs="Times New Roman"/>
          <w:kern w:val="0"/>
          <w:sz w:val="24"/>
          <w:szCs w:val="24"/>
          <w:lang w:val="en-US" w:eastAsia="zh-CN" w:bidi="ar"/>
        </w:rPr>
        <w:t>. 2022;7(3):6. doi: 10.1177/23969873221099478</w:t>
      </w:r>
    </w:p>
    <w:p w14:paraId="040C5EE2">
      <w:pPr>
        <w:pStyle w:val="5"/>
        <w:keepNext w:val="0"/>
        <w:keepLines w:val="0"/>
        <w:widowControl/>
        <w:numPr>
          <w:ilvl w:val="0"/>
          <w:numId w:val="1"/>
        </w:numPr>
        <w:suppressLineNumbers w:val="0"/>
        <w:spacing w:before="0" w:beforeAutospacing="1" w:after="160" w:afterAutospacing="0" w:line="360" w:lineRule="auto"/>
        <w:ind w:left="510" w:right="0" w:hanging="510"/>
        <w:contextualSpacing/>
        <w:jc w:val="both"/>
        <w:rPr>
          <w:rFonts w:hint="default" w:ascii="Times New Roman" w:hAnsi="Times New Roman" w:eastAsia="等线" w:cs="Times New Roman"/>
          <w:sz w:val="24"/>
          <w:szCs w:val="24"/>
        </w:rPr>
      </w:pPr>
      <w:r>
        <w:rPr>
          <w:rFonts w:hint="default" w:ascii="Times New Roman" w:hAnsi="Times New Roman" w:eastAsia="等线" w:cs="Times New Roman"/>
          <w:kern w:val="0"/>
          <w:sz w:val="24"/>
          <w:szCs w:val="24"/>
          <w:lang w:val="en-US" w:eastAsia="zh-CN" w:bidi="ar"/>
        </w:rPr>
        <w:t xml:space="preserve">Schnabel RB, Haeusler KG, Healey JS, </w:t>
      </w:r>
      <w:r>
        <w:rPr>
          <w:rFonts w:hint="default" w:ascii="Times New Roman" w:hAnsi="Times New Roman" w:eastAsia="等线" w:cs="Times New Roman"/>
          <w:i/>
          <w:iCs/>
          <w:kern w:val="0"/>
          <w:sz w:val="24"/>
          <w:szCs w:val="24"/>
          <w:lang w:val="en-US" w:eastAsia="zh-CN" w:bidi="ar"/>
        </w:rPr>
        <w:t>et al.</w:t>
      </w:r>
      <w:r>
        <w:rPr>
          <w:rFonts w:hint="eastAsia" w:ascii="Times New Roman" w:hAnsi="Times New Roman" w:eastAsia="等线" w:cs="Times New Roman"/>
          <w:kern w:val="0"/>
          <w:sz w:val="24"/>
          <w:szCs w:val="24"/>
          <w:lang w:val="en-US" w:eastAsia="zh-CN" w:bidi="ar"/>
        </w:rPr>
        <w:t xml:space="preserve"> </w:t>
      </w:r>
      <w:r>
        <w:rPr>
          <w:rFonts w:hint="default" w:ascii="Times New Roman" w:hAnsi="Times New Roman" w:eastAsia="等线" w:cs="Times New Roman"/>
          <w:kern w:val="0"/>
          <w:sz w:val="24"/>
          <w:szCs w:val="24"/>
          <w:lang w:val="en-US" w:eastAsia="zh-CN" w:bidi="ar"/>
        </w:rPr>
        <w:t xml:space="preserve">Searching for atrial fibrillation poststroke: A white paper of the AF-SCREEN international collaboration. </w:t>
      </w:r>
      <w:r>
        <w:rPr>
          <w:rFonts w:hint="default" w:ascii="Times New Roman" w:hAnsi="Times New Roman" w:eastAsia="等线" w:cs="Times New Roman"/>
          <w:i/>
          <w:iCs/>
          <w:kern w:val="0"/>
          <w:sz w:val="24"/>
          <w:szCs w:val="24"/>
          <w:lang w:val="en-US" w:eastAsia="zh-CN" w:bidi="ar"/>
        </w:rPr>
        <w:t xml:space="preserve">Circulation. </w:t>
      </w:r>
      <w:r>
        <w:rPr>
          <w:rFonts w:hint="default" w:ascii="Times New Roman" w:hAnsi="Times New Roman" w:eastAsia="等线" w:cs="Times New Roman"/>
          <w:kern w:val="0"/>
          <w:sz w:val="24"/>
          <w:szCs w:val="24"/>
          <w:lang w:val="en-US" w:eastAsia="zh-CN" w:bidi="ar"/>
        </w:rPr>
        <w:t>2019;140(22):1834-1850. doi: 10.1161/CIRCULATIONAHA.119.040267</w:t>
      </w:r>
    </w:p>
    <w:p w14:paraId="6D4D73C3">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Figures and Tables</w:t>
      </w:r>
    </w:p>
    <w:p w14:paraId="65165308">
      <w:pPr>
        <w:spacing w:line="360" w:lineRule="auto"/>
        <w:jc w:val="both"/>
        <w:rPr>
          <w:rFonts w:ascii="Times New Roman" w:hAnsi="Times New Roman" w:cs="Times New Roman"/>
          <w:sz w:val="24"/>
          <w:szCs w:val="24"/>
          <w:lang w:val="en-GB"/>
        </w:rPr>
      </w:pPr>
      <w:r>
        <w:rPr>
          <w:lang w:val="en-GB"/>
        </w:rPr>
        <w:drawing>
          <wp:inline distT="0" distB="0" distL="0" distR="0">
            <wp:extent cx="1869440" cy="1402715"/>
            <wp:effectExtent l="19050" t="19050" r="16510" b="260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75400" cy="1407395"/>
                    </a:xfrm>
                    <a:prstGeom prst="rect">
                      <a:avLst/>
                    </a:prstGeom>
                    <a:noFill/>
                    <a:ln>
                      <a:solidFill>
                        <a:schemeClr val="tx1"/>
                      </a:solidFill>
                    </a:ln>
                  </pic:spPr>
                </pic:pic>
              </a:graphicData>
            </a:graphic>
          </wp:inline>
        </w:drawing>
      </w:r>
    </w:p>
    <w:p w14:paraId="4693831D">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Figure 1.</w:t>
      </w:r>
      <w:r>
        <w:rPr>
          <w:rFonts w:ascii="Times New Roman" w:hAnsi="Times New Roman" w:cs="Times New Roman"/>
          <w:sz w:val="24"/>
          <w:szCs w:val="24"/>
          <w:lang w:val="en-GB"/>
        </w:rPr>
        <w:t xml:space="preserve"> Give title of Figure 1 and figure caption should be beneath the image.</w:t>
      </w:r>
    </w:p>
    <w:p w14:paraId="78E9CBAF">
      <w:pPr>
        <w:spacing w:line="360" w:lineRule="auto"/>
        <w:jc w:val="both"/>
        <w:rPr>
          <w:rFonts w:ascii="Times New Roman" w:hAnsi="Times New Roman" w:cs="Times New Roman"/>
          <w:sz w:val="24"/>
          <w:szCs w:val="24"/>
          <w:lang w:val="en-GB"/>
        </w:rPr>
      </w:pPr>
    </w:p>
    <w:p w14:paraId="24C5C02E">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drawing>
          <wp:inline distT="0" distB="0" distL="0" distR="0">
            <wp:extent cx="3662680" cy="1402715"/>
            <wp:effectExtent l="0" t="0" r="0" b="6985"/>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73521" cy="1406749"/>
                    </a:xfrm>
                    <a:prstGeom prst="rect">
                      <a:avLst/>
                    </a:prstGeom>
                  </pic:spPr>
                </pic:pic>
              </a:graphicData>
            </a:graphic>
          </wp:inline>
        </w:drawing>
      </w:r>
    </w:p>
    <w:p w14:paraId="6CA31927">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Figure 2.</w:t>
      </w:r>
      <w:r>
        <w:rPr>
          <w:rFonts w:ascii="Times New Roman" w:hAnsi="Times New Roman" w:cs="Times New Roman"/>
          <w:sz w:val="24"/>
          <w:szCs w:val="24"/>
          <w:lang w:val="en-GB"/>
        </w:rPr>
        <w:t xml:space="preserve"> Title of Figure 2. (A) Give a proper title to each panel of the figure. (B) Give a proper title to each panel of the figure.</w:t>
      </w:r>
    </w:p>
    <w:p w14:paraId="2243B0BB">
      <w:pPr>
        <w:spacing w:line="360" w:lineRule="auto"/>
        <w:jc w:val="both"/>
        <w:rPr>
          <w:rFonts w:ascii="Times New Roman" w:hAnsi="Times New Roman" w:cs="Times New Roman"/>
          <w:sz w:val="24"/>
          <w:szCs w:val="24"/>
          <w:lang w:val="en-GB"/>
        </w:rPr>
      </w:pPr>
    </w:p>
    <w:p w14:paraId="5D65FE89">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Table 1.</w:t>
      </w:r>
      <w:r>
        <w:rPr>
          <w:rFonts w:ascii="Times New Roman" w:hAnsi="Times New Roman" w:cs="Times New Roman"/>
          <w:sz w:val="24"/>
          <w:szCs w:val="24"/>
          <w:lang w:val="en-GB"/>
        </w:rPr>
        <w:t xml:space="preserve"> Table caption should be placed on top of the table.</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7"/>
        <w:gridCol w:w="2337"/>
        <w:gridCol w:w="2338"/>
        <w:gridCol w:w="2338"/>
      </w:tblGrid>
      <w:tr w14:paraId="24EC1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vMerge w:val="restart"/>
          </w:tcPr>
          <w:p w14:paraId="5B9B2B37">
            <w:pPr>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Parameters</w:t>
            </w:r>
          </w:p>
        </w:tc>
        <w:tc>
          <w:tcPr>
            <w:tcW w:w="7013" w:type="dxa"/>
            <w:gridSpan w:val="3"/>
          </w:tcPr>
          <w:p w14:paraId="7D094CEB">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Temperature</w:t>
            </w:r>
          </w:p>
        </w:tc>
      </w:tr>
      <w:tr w14:paraId="11A62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vMerge w:val="continue"/>
          </w:tcPr>
          <w:p w14:paraId="25258543">
            <w:pPr>
              <w:spacing w:after="0" w:line="360" w:lineRule="auto"/>
              <w:jc w:val="both"/>
              <w:rPr>
                <w:rFonts w:ascii="Times New Roman" w:hAnsi="Times New Roman" w:cs="Times New Roman"/>
                <w:b/>
                <w:bCs/>
                <w:sz w:val="24"/>
                <w:szCs w:val="24"/>
                <w:lang w:val="en-GB"/>
              </w:rPr>
            </w:pPr>
          </w:p>
        </w:tc>
        <w:tc>
          <w:tcPr>
            <w:tcW w:w="2337" w:type="dxa"/>
          </w:tcPr>
          <w:p w14:paraId="6E6BED96">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55°C</w:t>
            </w:r>
          </w:p>
        </w:tc>
        <w:tc>
          <w:tcPr>
            <w:tcW w:w="2338" w:type="dxa"/>
          </w:tcPr>
          <w:p w14:paraId="1CFE44E6">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80°C</w:t>
            </w:r>
          </w:p>
        </w:tc>
        <w:tc>
          <w:tcPr>
            <w:tcW w:w="2338" w:type="dxa"/>
          </w:tcPr>
          <w:p w14:paraId="4CA2F21C">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100°C</w:t>
            </w:r>
          </w:p>
        </w:tc>
      </w:tr>
      <w:tr w14:paraId="01EDE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59F02387">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Parameter A</w:t>
            </w:r>
          </w:p>
        </w:tc>
        <w:tc>
          <w:tcPr>
            <w:tcW w:w="2337" w:type="dxa"/>
          </w:tcPr>
          <w:p w14:paraId="12EF5130">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414</w:t>
            </w:r>
          </w:p>
        </w:tc>
        <w:tc>
          <w:tcPr>
            <w:tcW w:w="2338" w:type="dxa"/>
          </w:tcPr>
          <w:p w14:paraId="0C6B162A">
            <w:pPr>
              <w:spacing w:after="0"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 xml:space="preserve">212 </w:t>
            </w:r>
            <w:r>
              <w:rPr>
                <w:rFonts w:ascii="Times New Roman" w:hAnsi="Times New Roman" w:cs="Times New Roman"/>
                <w:sz w:val="24"/>
                <w:szCs w:val="24"/>
                <w:vertAlign w:val="superscript"/>
                <w:lang w:val="en-GB"/>
              </w:rPr>
              <w:t>b</w:t>
            </w:r>
          </w:p>
        </w:tc>
        <w:tc>
          <w:tcPr>
            <w:tcW w:w="2338" w:type="dxa"/>
          </w:tcPr>
          <w:p w14:paraId="447F4D70">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313</w:t>
            </w:r>
          </w:p>
        </w:tc>
      </w:tr>
      <w:tr w14:paraId="6E06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3642A861">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Parameter B</w:t>
            </w:r>
          </w:p>
        </w:tc>
        <w:tc>
          <w:tcPr>
            <w:tcW w:w="2337" w:type="dxa"/>
          </w:tcPr>
          <w:p w14:paraId="15412821">
            <w:pPr>
              <w:spacing w:after="0"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 xml:space="preserve">666 </w:t>
            </w:r>
            <w:r>
              <w:rPr>
                <w:rFonts w:ascii="Times New Roman" w:hAnsi="Times New Roman" w:cs="Times New Roman"/>
                <w:sz w:val="24"/>
                <w:szCs w:val="24"/>
                <w:vertAlign w:val="superscript"/>
                <w:lang w:val="en-GB"/>
              </w:rPr>
              <w:t>a</w:t>
            </w:r>
          </w:p>
        </w:tc>
        <w:tc>
          <w:tcPr>
            <w:tcW w:w="2338" w:type="dxa"/>
          </w:tcPr>
          <w:p w14:paraId="2AE1BCE0">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777</w:t>
            </w:r>
          </w:p>
        </w:tc>
        <w:tc>
          <w:tcPr>
            <w:tcW w:w="2338" w:type="dxa"/>
          </w:tcPr>
          <w:p w14:paraId="54A9DF18">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888</w:t>
            </w:r>
          </w:p>
        </w:tc>
      </w:tr>
    </w:tbl>
    <w:p w14:paraId="638CF2B1">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Add legend below the table. Define all abbreviations used in the table in alphabetical order and define the symbols used. </w:t>
      </w:r>
      <w:r>
        <w:rPr>
          <w:rFonts w:ascii="Times New Roman" w:hAnsi="Times New Roman" w:cs="Times New Roman"/>
          <w:sz w:val="24"/>
          <w:szCs w:val="24"/>
          <w:vertAlign w:val="superscript"/>
          <w:lang w:val="en-GB"/>
        </w:rPr>
        <w:t xml:space="preserve">a </w:t>
      </w:r>
      <w:r>
        <w:rPr>
          <w:rFonts w:ascii="Times New Roman" w:hAnsi="Times New Roman" w:cs="Times New Roman"/>
          <w:sz w:val="24"/>
          <w:szCs w:val="24"/>
          <w:lang w:val="en-GB"/>
        </w:rPr>
        <w:t xml:space="preserve">P&lt;0.05, </w:t>
      </w:r>
      <w:r>
        <w:rPr>
          <w:rFonts w:ascii="Times New Roman" w:hAnsi="Times New Roman" w:cs="Times New Roman"/>
          <w:sz w:val="24"/>
          <w:szCs w:val="24"/>
          <w:vertAlign w:val="superscript"/>
          <w:lang w:val="en-GB"/>
        </w:rPr>
        <w:t xml:space="preserve">b </w:t>
      </w:r>
      <w:r>
        <w:rPr>
          <w:rFonts w:ascii="Times New Roman" w:hAnsi="Times New Roman" w:cs="Times New Roman"/>
          <w:sz w:val="24"/>
          <w:szCs w:val="24"/>
          <w:lang w:val="en-GB"/>
        </w:rPr>
        <w:t>P&lt;0.01.</w:t>
      </w:r>
    </w:p>
    <w:p w14:paraId="584D9078">
      <w:pPr>
        <w:spacing w:line="360" w:lineRule="auto"/>
        <w:jc w:val="both"/>
        <w:rPr>
          <w:rFonts w:ascii="Times New Roman" w:hAnsi="Times New Roman" w:cs="Times New Roman"/>
          <w:sz w:val="24"/>
          <w:szCs w:val="24"/>
          <w:lang w:val="en-GB"/>
        </w:rPr>
      </w:pPr>
    </w:p>
    <w:p w14:paraId="62696330">
      <w:pPr>
        <w:spacing w:line="360" w:lineRule="auto"/>
        <w:jc w:val="both"/>
        <w:rPr>
          <w:rFonts w:ascii="Times New Roman" w:hAnsi="Times New Roman" w:cs="Times New Roman"/>
          <w:sz w:val="24"/>
          <w:szCs w:val="24"/>
          <w:lang w:val="en-GB"/>
        </w:rPr>
      </w:pPr>
    </w:p>
    <w:p w14:paraId="7106CC8B">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Table 2.</w:t>
      </w:r>
      <w:r>
        <w:rPr>
          <w:rFonts w:ascii="Times New Roman" w:hAnsi="Times New Roman" w:cs="Times New Roman"/>
          <w:sz w:val="24"/>
          <w:szCs w:val="24"/>
          <w:lang w:val="en-GB"/>
        </w:rPr>
        <w:t xml:space="preserve"> Table caption should be placed on top of the table.</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7"/>
        <w:gridCol w:w="2337"/>
        <w:gridCol w:w="2338"/>
        <w:gridCol w:w="2338"/>
      </w:tblGrid>
      <w:tr w14:paraId="60F0C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vMerge w:val="restart"/>
          </w:tcPr>
          <w:p w14:paraId="0D265754">
            <w:pPr>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Parameters</w:t>
            </w:r>
          </w:p>
        </w:tc>
        <w:tc>
          <w:tcPr>
            <w:tcW w:w="7013" w:type="dxa"/>
            <w:gridSpan w:val="3"/>
          </w:tcPr>
          <w:p w14:paraId="599EC460">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Light intensity</w:t>
            </w:r>
          </w:p>
        </w:tc>
      </w:tr>
      <w:tr w14:paraId="45717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vMerge w:val="continue"/>
          </w:tcPr>
          <w:p w14:paraId="041751E9">
            <w:pPr>
              <w:spacing w:after="0" w:line="360" w:lineRule="auto"/>
              <w:jc w:val="both"/>
              <w:rPr>
                <w:rFonts w:ascii="Times New Roman" w:hAnsi="Times New Roman" w:cs="Times New Roman"/>
                <w:b/>
                <w:bCs/>
                <w:sz w:val="24"/>
                <w:szCs w:val="24"/>
                <w:lang w:val="en-GB"/>
              </w:rPr>
            </w:pPr>
          </w:p>
        </w:tc>
        <w:tc>
          <w:tcPr>
            <w:tcW w:w="2337" w:type="dxa"/>
          </w:tcPr>
          <w:p w14:paraId="75EDD13D">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Low</w:t>
            </w:r>
          </w:p>
        </w:tc>
        <w:tc>
          <w:tcPr>
            <w:tcW w:w="2338" w:type="dxa"/>
          </w:tcPr>
          <w:p w14:paraId="6DBAC2F9">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Moderate</w:t>
            </w:r>
          </w:p>
        </w:tc>
        <w:tc>
          <w:tcPr>
            <w:tcW w:w="2338" w:type="dxa"/>
          </w:tcPr>
          <w:p w14:paraId="0A61ABE3">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High</w:t>
            </w:r>
          </w:p>
        </w:tc>
      </w:tr>
      <w:tr w14:paraId="17CEB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6F37E4E4">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Parameter A</w:t>
            </w:r>
          </w:p>
        </w:tc>
        <w:tc>
          <w:tcPr>
            <w:tcW w:w="2337" w:type="dxa"/>
          </w:tcPr>
          <w:p w14:paraId="7381783A">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414</w:t>
            </w:r>
          </w:p>
        </w:tc>
        <w:tc>
          <w:tcPr>
            <w:tcW w:w="2338" w:type="dxa"/>
          </w:tcPr>
          <w:p w14:paraId="16DB6111">
            <w:pPr>
              <w:spacing w:after="0"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 xml:space="preserve">212 </w:t>
            </w:r>
            <w:r>
              <w:rPr>
                <w:rFonts w:ascii="Times New Roman" w:hAnsi="Times New Roman" w:cs="Times New Roman"/>
                <w:sz w:val="24"/>
                <w:szCs w:val="24"/>
                <w:vertAlign w:val="superscript"/>
                <w:lang w:val="en-GB"/>
              </w:rPr>
              <w:t>b</w:t>
            </w:r>
          </w:p>
        </w:tc>
        <w:tc>
          <w:tcPr>
            <w:tcW w:w="2338" w:type="dxa"/>
          </w:tcPr>
          <w:p w14:paraId="266CA472">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313</w:t>
            </w:r>
          </w:p>
        </w:tc>
      </w:tr>
      <w:tr w14:paraId="27D2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6B1F1335">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Parameter B</w:t>
            </w:r>
          </w:p>
        </w:tc>
        <w:tc>
          <w:tcPr>
            <w:tcW w:w="2337" w:type="dxa"/>
          </w:tcPr>
          <w:p w14:paraId="4E53D403">
            <w:pPr>
              <w:spacing w:after="0"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 xml:space="preserve">666 </w:t>
            </w:r>
            <w:r>
              <w:rPr>
                <w:rFonts w:ascii="Times New Roman" w:hAnsi="Times New Roman" w:cs="Times New Roman"/>
                <w:sz w:val="24"/>
                <w:szCs w:val="24"/>
                <w:vertAlign w:val="superscript"/>
                <w:lang w:val="en-GB"/>
              </w:rPr>
              <w:t>a</w:t>
            </w:r>
          </w:p>
        </w:tc>
        <w:tc>
          <w:tcPr>
            <w:tcW w:w="2338" w:type="dxa"/>
          </w:tcPr>
          <w:p w14:paraId="05AF1AB8">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777</w:t>
            </w:r>
          </w:p>
        </w:tc>
        <w:tc>
          <w:tcPr>
            <w:tcW w:w="2338" w:type="dxa"/>
          </w:tcPr>
          <w:p w14:paraId="3CE4EA2B">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888</w:t>
            </w:r>
          </w:p>
        </w:tc>
      </w:tr>
    </w:tbl>
    <w:p w14:paraId="637DA0D2">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Add legend below the table. Define all abbreviations used in the table in alphabetical order and define the symbols used. </w:t>
      </w:r>
      <w:r>
        <w:rPr>
          <w:rFonts w:ascii="Times New Roman" w:hAnsi="Times New Roman" w:cs="Times New Roman"/>
          <w:sz w:val="24"/>
          <w:szCs w:val="24"/>
          <w:vertAlign w:val="superscript"/>
          <w:lang w:val="en-GB"/>
        </w:rPr>
        <w:t xml:space="preserve">a </w:t>
      </w:r>
      <w:r>
        <w:rPr>
          <w:rFonts w:ascii="Times New Roman" w:hAnsi="Times New Roman" w:cs="Times New Roman"/>
          <w:sz w:val="24"/>
          <w:szCs w:val="24"/>
          <w:lang w:val="en-GB"/>
        </w:rPr>
        <w:t xml:space="preserve">P&lt;0.05, </w:t>
      </w:r>
      <w:r>
        <w:rPr>
          <w:rFonts w:ascii="Times New Roman" w:hAnsi="Times New Roman" w:cs="Times New Roman"/>
          <w:sz w:val="24"/>
          <w:szCs w:val="24"/>
          <w:vertAlign w:val="superscript"/>
          <w:lang w:val="en-GB"/>
        </w:rPr>
        <w:t xml:space="preserve">b </w:t>
      </w:r>
      <w:r>
        <w:rPr>
          <w:rFonts w:ascii="Times New Roman" w:hAnsi="Times New Roman" w:cs="Times New Roman"/>
          <w:sz w:val="24"/>
          <w:szCs w:val="24"/>
          <w:lang w:val="en-GB"/>
        </w:rPr>
        <w:t>P&lt;0.01.</w:t>
      </w:r>
    </w:p>
    <w:p w14:paraId="5543F102">
      <w:pPr>
        <w:spacing w:line="360" w:lineRule="auto"/>
        <w:jc w:val="both"/>
        <w:rPr>
          <w:rFonts w:ascii="Times New Roman" w:hAnsi="Times New Roman" w:cs="Times New Roman"/>
          <w:sz w:val="24"/>
          <w:szCs w:val="24"/>
          <w:lang w:val="en-GB"/>
        </w:rPr>
      </w:pPr>
    </w:p>
    <w:p w14:paraId="2E777ADC">
      <w:pPr>
        <w:spacing w:line="360" w:lineRule="auto"/>
        <w:jc w:val="both"/>
        <w:rPr>
          <w:rFonts w:ascii="Times New Roman" w:hAnsi="Times New Roman" w:cs="Times New Roman"/>
          <w:sz w:val="24"/>
          <w:szCs w:val="24"/>
          <w:lang w:val="en-GB"/>
        </w:rPr>
      </w:pPr>
    </w:p>
    <w:p w14:paraId="69CA1B80">
      <w:pPr>
        <w:spacing w:line="360" w:lineRule="auto"/>
        <w:jc w:val="both"/>
        <w:rPr>
          <w:rFonts w:ascii="Times New Roman" w:hAnsi="Times New Roman" w:cs="Times New Roman"/>
          <w:sz w:val="24"/>
          <w:szCs w:val="24"/>
          <w:lang w:val="en-GB"/>
        </w:rPr>
      </w:pPr>
    </w:p>
    <w:sectPr>
      <w:headerReference r:id="rId5" w:type="default"/>
      <w:footerReference r:id="rId6"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9848799"/>
      <w:docPartObj>
        <w:docPartGallery w:val="autotext"/>
      </w:docPartObj>
    </w:sdtPr>
    <w:sdtContent>
      <w:p w14:paraId="19BBCA2F">
        <w:pPr>
          <w:pStyle w:val="3"/>
          <w:jc w:val="center"/>
        </w:pPr>
        <w:r>
          <w:fldChar w:fldCharType="begin"/>
        </w:r>
        <w:r>
          <w:instrText xml:space="preserve"> PAGE   \* MERGEFORMAT </w:instrText>
        </w:r>
        <w:r>
          <w:fldChar w:fldCharType="separate"/>
        </w:r>
        <w:r>
          <w:t>2</w:t>
        </w:r>
        <w:r>
          <w:fldChar w:fldCharType="end"/>
        </w:r>
      </w:p>
    </w:sdtContent>
  </w:sdt>
  <w:p w14:paraId="60BC7360">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5405E">
    <w:pPr>
      <w:pStyle w:val="4"/>
      <w:rPr>
        <w:rFonts w:hint="eastAsia" w:eastAsiaTheme="minorEastAsia"/>
        <w:b/>
        <w:bCs/>
        <w:i/>
        <w:color w:val="808080" w:themeColor="background1" w:themeShade="80"/>
        <w:sz w:val="20"/>
        <w:lang w:val="en-US" w:eastAsia="zh-CN"/>
      </w:rPr>
    </w:pPr>
    <w:r>
      <w:rPr>
        <w:rFonts w:hint="eastAsia"/>
        <w:b/>
        <w:bCs/>
        <w:i/>
        <w:color w:val="808080" w:themeColor="background1" w:themeShade="80"/>
        <w:sz w:val="20"/>
        <w:lang w:val="en-US" w:eastAsia="zh-CN"/>
      </w:rPr>
      <w:t>Bladder</w:t>
    </w:r>
  </w:p>
  <w:p w14:paraId="0529ECBA">
    <w:pPr>
      <w:pStyle w:val="4"/>
      <w:rPr>
        <w:rFonts w:hint="default" w:eastAsiaTheme="minorEastAsia"/>
        <w:bCs/>
        <w:color w:val="808080" w:themeColor="background1" w:themeShade="80"/>
        <w:lang w:val="en-US" w:eastAsia="zh-CN"/>
      </w:rPr>
    </w:pPr>
    <w:bookmarkStart w:id="2" w:name="OLE_LINK2"/>
    <w:r>
      <w:rPr>
        <w:bCs/>
        <w:color w:val="808080" w:themeColor="background1" w:themeShade="80"/>
      </w:rPr>
      <w:fldChar w:fldCharType="begin"/>
    </w:r>
    <w:r>
      <w:rPr>
        <w:bCs/>
        <w:color w:val="808080" w:themeColor="background1" w:themeShade="80"/>
      </w:rPr>
      <w:instrText xml:space="preserve"> HYPERLINK "https://doi.org/10.14440/bladder.2024.0012" </w:instrText>
    </w:r>
    <w:r>
      <w:rPr>
        <w:bCs/>
        <w:color w:val="808080" w:themeColor="background1" w:themeShade="80"/>
      </w:rPr>
      <w:fldChar w:fldCharType="separate"/>
    </w:r>
    <w:r>
      <w:rPr>
        <w:rFonts w:hint="default"/>
        <w:bCs/>
        <w:color w:val="808080" w:themeColor="background1" w:themeShade="80"/>
      </w:rPr>
      <w:t>https://doi.org/10.14440/bladder.</w:t>
    </w:r>
    <w:r>
      <w:rPr>
        <w:rFonts w:hint="eastAsia"/>
        <w:bCs/>
        <w:color w:val="808080" w:themeColor="background1" w:themeShade="80"/>
        <w:lang w:val="en-US" w:eastAsia="zh-CN"/>
      </w:rPr>
      <w:t>xxxx</w:t>
    </w:r>
    <w:r>
      <w:rPr>
        <w:rFonts w:hint="default"/>
        <w:bCs/>
        <w:color w:val="808080" w:themeColor="background1" w:themeShade="80"/>
      </w:rPr>
      <w:fldChar w:fldCharType="end"/>
    </w:r>
    <w:r>
      <w:rPr>
        <w:rFonts w:hint="eastAsia"/>
        <w:bCs/>
        <w:color w:val="808080" w:themeColor="background1" w:themeShade="80"/>
        <w:lang w:val="en-US" w:eastAsia="zh-CN"/>
      </w:rPr>
      <w:t>.xxxx</w:t>
    </w:r>
    <w:bookmarkEnd w:id="2"/>
  </w:p>
  <w:p w14:paraId="5F2D9BA2">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4CF1C4"/>
    <w:multiLevelType w:val="multilevel"/>
    <w:tmpl w:val="2C4CF1C4"/>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1080" w:hanging="360"/>
      </w:pPr>
      <w:rPr>
        <w:rFonts w:hint="default" w:ascii="Times New Roman" w:hAnsi="Times New Roman" w:cs="Times New Roman"/>
      </w:rPr>
    </w:lvl>
    <w:lvl w:ilvl="2" w:tentative="0">
      <w:start w:val="1"/>
      <w:numFmt w:val="lowerRoman"/>
      <w:lvlText w:val="%3."/>
      <w:lvlJc w:val="right"/>
      <w:pPr>
        <w:ind w:left="1800" w:hanging="180"/>
      </w:pPr>
      <w:rPr>
        <w:rFonts w:hint="default" w:ascii="Times New Roman" w:hAnsi="Times New Roman" w:cs="Times New Roman"/>
      </w:rPr>
    </w:lvl>
    <w:lvl w:ilvl="3" w:tentative="0">
      <w:start w:val="1"/>
      <w:numFmt w:val="decimal"/>
      <w:lvlText w:val="%4."/>
      <w:lvlJc w:val="left"/>
      <w:pPr>
        <w:ind w:left="2520" w:hanging="360"/>
      </w:pPr>
      <w:rPr>
        <w:rFonts w:hint="default" w:ascii="Times New Roman" w:hAnsi="Times New Roman" w:cs="Times New Roman"/>
      </w:rPr>
    </w:lvl>
    <w:lvl w:ilvl="4" w:tentative="0">
      <w:start w:val="1"/>
      <w:numFmt w:val="lowerLetter"/>
      <w:lvlText w:val="%5."/>
      <w:lvlJc w:val="left"/>
      <w:pPr>
        <w:ind w:left="3240" w:hanging="360"/>
      </w:pPr>
      <w:rPr>
        <w:rFonts w:hint="default" w:ascii="Times New Roman" w:hAnsi="Times New Roman" w:cs="Times New Roman"/>
      </w:rPr>
    </w:lvl>
    <w:lvl w:ilvl="5" w:tentative="0">
      <w:start w:val="1"/>
      <w:numFmt w:val="lowerRoman"/>
      <w:lvlText w:val="%6."/>
      <w:lvlJc w:val="right"/>
      <w:pPr>
        <w:ind w:left="3960" w:hanging="180"/>
      </w:pPr>
      <w:rPr>
        <w:rFonts w:hint="default" w:ascii="Times New Roman" w:hAnsi="Times New Roman" w:cs="Times New Roman"/>
      </w:rPr>
    </w:lvl>
    <w:lvl w:ilvl="6" w:tentative="0">
      <w:start w:val="1"/>
      <w:numFmt w:val="decimal"/>
      <w:lvlText w:val="%7."/>
      <w:lvlJc w:val="left"/>
      <w:pPr>
        <w:ind w:left="4680" w:hanging="360"/>
      </w:pPr>
      <w:rPr>
        <w:rFonts w:hint="default" w:ascii="Times New Roman" w:hAnsi="Times New Roman" w:cs="Times New Roman"/>
      </w:rPr>
    </w:lvl>
    <w:lvl w:ilvl="7" w:tentative="0">
      <w:start w:val="1"/>
      <w:numFmt w:val="lowerLetter"/>
      <w:lvlText w:val="%8."/>
      <w:lvlJc w:val="left"/>
      <w:pPr>
        <w:ind w:left="5400" w:hanging="360"/>
      </w:pPr>
      <w:rPr>
        <w:rFonts w:hint="default" w:ascii="Times New Roman" w:hAnsi="Times New Roman" w:cs="Times New Roman"/>
      </w:rPr>
    </w:lvl>
    <w:lvl w:ilvl="8" w:tentative="0">
      <w:start w:val="1"/>
      <w:numFmt w:val="lowerRoman"/>
      <w:lvlText w:val="%9."/>
      <w:lvlJc w:val="right"/>
      <w:pPr>
        <w:ind w:left="6120" w:hanging="18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0MTIwNjkxNTcwYTc1YjYwMjM1NWI0YTczZDcxZWYifQ=="/>
  </w:docVars>
  <w:rsids>
    <w:rsidRoot w:val="00E07694"/>
    <w:rsid w:val="00147178"/>
    <w:rsid w:val="001704CB"/>
    <w:rsid w:val="0019614B"/>
    <w:rsid w:val="001E647C"/>
    <w:rsid w:val="002C6685"/>
    <w:rsid w:val="00307923"/>
    <w:rsid w:val="003531E1"/>
    <w:rsid w:val="003B0978"/>
    <w:rsid w:val="003E461D"/>
    <w:rsid w:val="003F1464"/>
    <w:rsid w:val="004434E3"/>
    <w:rsid w:val="00490305"/>
    <w:rsid w:val="004B3421"/>
    <w:rsid w:val="004F30C3"/>
    <w:rsid w:val="00505755"/>
    <w:rsid w:val="00591A01"/>
    <w:rsid w:val="005B431F"/>
    <w:rsid w:val="005D591B"/>
    <w:rsid w:val="005F03A2"/>
    <w:rsid w:val="0062029B"/>
    <w:rsid w:val="00621FEC"/>
    <w:rsid w:val="00633BA6"/>
    <w:rsid w:val="0063621C"/>
    <w:rsid w:val="00691395"/>
    <w:rsid w:val="006D3335"/>
    <w:rsid w:val="0076419F"/>
    <w:rsid w:val="00792734"/>
    <w:rsid w:val="007C4A58"/>
    <w:rsid w:val="00841373"/>
    <w:rsid w:val="008A2665"/>
    <w:rsid w:val="0094473A"/>
    <w:rsid w:val="00956234"/>
    <w:rsid w:val="00992F82"/>
    <w:rsid w:val="009A4227"/>
    <w:rsid w:val="009E5E8E"/>
    <w:rsid w:val="00B35188"/>
    <w:rsid w:val="00CF03A5"/>
    <w:rsid w:val="00D201D5"/>
    <w:rsid w:val="00D264D7"/>
    <w:rsid w:val="00D309D7"/>
    <w:rsid w:val="00E07694"/>
    <w:rsid w:val="00E33F20"/>
    <w:rsid w:val="00EB1A4C"/>
    <w:rsid w:val="00FC3A44"/>
    <w:rsid w:val="00FD2FEE"/>
    <w:rsid w:val="1A916F5A"/>
    <w:rsid w:val="1AFE0851"/>
    <w:rsid w:val="3ED5136A"/>
    <w:rsid w:val="71F36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3"/>
    <w:autoRedefine/>
    <w:semiHidden/>
    <w:unhideWhenUsed/>
    <w:qFormat/>
    <w:uiPriority w:val="99"/>
    <w:pPr>
      <w:spacing w:line="240" w:lineRule="auto"/>
      <w:jc w:val="both"/>
    </w:pPr>
    <w:rPr>
      <w:rFonts w:ascii="Times New Roman" w:hAnsi="Times New Roman" w:eastAsia="宋体"/>
      <w:sz w:val="20"/>
      <w:szCs w:val="20"/>
      <w:lang w:val="en-GB" w:eastAsia="en-US"/>
    </w:rPr>
  </w:style>
  <w:style w:type="paragraph" w:styleId="3">
    <w:name w:val="footer"/>
    <w:basedOn w:val="1"/>
    <w:link w:val="12"/>
    <w:autoRedefine/>
    <w:unhideWhenUsed/>
    <w:qFormat/>
    <w:uiPriority w:val="99"/>
    <w:pPr>
      <w:tabs>
        <w:tab w:val="center" w:pos="4680"/>
        <w:tab w:val="right" w:pos="9360"/>
      </w:tabs>
      <w:spacing w:after="0" w:line="240" w:lineRule="auto"/>
    </w:pPr>
  </w:style>
  <w:style w:type="paragraph" w:styleId="4">
    <w:name w:val="header"/>
    <w:basedOn w:val="1"/>
    <w:link w:val="11"/>
    <w:autoRedefine/>
    <w:unhideWhenUsed/>
    <w:qFormat/>
    <w:uiPriority w:val="99"/>
    <w:pPr>
      <w:tabs>
        <w:tab w:val="center" w:pos="4680"/>
        <w:tab w:val="right" w:pos="9360"/>
      </w:tabs>
      <w:spacing w:after="0" w:line="240" w:lineRule="auto"/>
    </w:pPr>
  </w:style>
  <w:style w:type="paragraph" w:styleId="5">
    <w:name w:val="Normal (Web)"/>
    <w:basedOn w:val="1"/>
    <w:autoRedefine/>
    <w:semiHidden/>
    <w:unhideWhenUsed/>
    <w:qFormat/>
    <w:uiPriority w:val="99"/>
    <w:rPr>
      <w:sz w:val="24"/>
    </w:rPr>
  </w:style>
  <w:style w:type="table" w:styleId="7">
    <w:name w:val="Table Grid"/>
    <w:basedOn w:val="6"/>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unhideWhenUsed/>
    <w:qFormat/>
    <w:uiPriority w:val="99"/>
    <w:rPr>
      <w:color w:val="0563C1" w:themeColor="hyperlink"/>
      <w:u w:val="single"/>
      <w14:textFill>
        <w14:solidFill>
          <w14:schemeClr w14:val="hlink"/>
        </w14:solidFill>
      </w14:textFill>
    </w:rPr>
  </w:style>
  <w:style w:type="character" w:styleId="10">
    <w:name w:val="annotation reference"/>
    <w:basedOn w:val="8"/>
    <w:autoRedefine/>
    <w:semiHidden/>
    <w:unhideWhenUsed/>
    <w:qFormat/>
    <w:uiPriority w:val="99"/>
    <w:rPr>
      <w:sz w:val="16"/>
      <w:szCs w:val="16"/>
    </w:rPr>
  </w:style>
  <w:style w:type="character" w:customStyle="1" w:styleId="11">
    <w:name w:val="Header Char"/>
    <w:basedOn w:val="8"/>
    <w:link w:val="4"/>
    <w:autoRedefine/>
    <w:qFormat/>
    <w:uiPriority w:val="99"/>
  </w:style>
  <w:style w:type="character" w:customStyle="1" w:styleId="12">
    <w:name w:val="Footer Char"/>
    <w:basedOn w:val="8"/>
    <w:link w:val="3"/>
    <w:autoRedefine/>
    <w:qFormat/>
    <w:uiPriority w:val="99"/>
  </w:style>
  <w:style w:type="character" w:customStyle="1" w:styleId="13">
    <w:name w:val="Comment Text Char"/>
    <w:basedOn w:val="8"/>
    <w:link w:val="2"/>
    <w:autoRedefine/>
    <w:semiHidden/>
    <w:qFormat/>
    <w:uiPriority w:val="99"/>
    <w:rPr>
      <w:rFonts w:ascii="Times New Roman" w:hAnsi="Times New Roman" w:eastAsia="宋体"/>
      <w:sz w:val="20"/>
      <w:szCs w:val="20"/>
      <w:lang w:val="en-GB" w:eastAsia="en-US"/>
    </w:rPr>
  </w:style>
  <w:style w:type="paragraph" w:styleId="14">
    <w:name w:val="List Paragraph"/>
    <w:basedOn w:val="1"/>
    <w:autoRedefine/>
    <w:qFormat/>
    <w:uiPriority w:val="34"/>
    <w:pPr>
      <w:ind w:left="720"/>
      <w:contextualSpacing/>
    </w:pPr>
  </w:style>
  <w:style w:type="character" w:styleId="15">
    <w:name w:val="Placeholder Text"/>
    <w:basedOn w:val="8"/>
    <w:autoRedefine/>
    <w:semiHidden/>
    <w:qFormat/>
    <w:uiPriority w:val="99"/>
    <w:rPr>
      <w:color w:val="808080"/>
    </w:rPr>
  </w:style>
  <w:style w:type="character" w:customStyle="1" w:styleId="16">
    <w:name w:val="Unresolved Mention"/>
    <w:basedOn w:val="8"/>
    <w:autoRedefine/>
    <w:semiHidden/>
    <w:unhideWhenUsed/>
    <w:qFormat/>
    <w:uiPriority w:val="99"/>
    <w:rPr>
      <w:color w:val="605E5C"/>
      <w:shd w:val="clear" w:color="auto" w:fill="E1DFDD"/>
    </w:rPr>
  </w:style>
  <w:style w:type="character" w:customStyle="1" w:styleId="17">
    <w:name w:val="15"/>
    <w:basedOn w:val="8"/>
    <w:autoRedefine/>
    <w:qFormat/>
    <w:uiPriority w:val="0"/>
    <w:rPr>
      <w:rFonts w:hint="default" w:ascii="Calibri" w:hAnsi="Calibri" w:cs="Calibri"/>
      <w:color w:val="0563C1"/>
      <w:u w:val="single"/>
    </w:rPr>
  </w:style>
  <w:style w:type="character" w:customStyle="1" w:styleId="18">
    <w:name w:val="10"/>
    <w:basedOn w:val="8"/>
    <w:autoRedefine/>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1086</Words>
  <Characters>6273</Characters>
  <Lines>1</Lines>
  <Paragraphs>1</Paragraphs>
  <TotalTime>1</TotalTime>
  <ScaleCrop>false</ScaleCrop>
  <LinksUpToDate>false</LinksUpToDate>
  <CharactersWithSpaces>7285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2022-04-14T08:01:00Z</dcterms:created>
  <dc:creator>Author</dc:creator>
  <cp:lastModifiedBy>Carly Liu</cp:lastModifiedBy>
  <dcterms:modified xsi:type="dcterms:W3CDTF">2024-09-04T07:36:43Z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6235D481A6E948DF9A6AF816A4002DB4</vt:lpwstr>
  </property>
</Properties>
</file>